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C396" w14:textId="597DC814" w:rsidR="00D62B25" w:rsidRPr="00997FDC" w:rsidRDefault="00D62B25" w:rsidP="00D62B25">
      <w:pPr>
        <w:pStyle w:val="ArticleTitle"/>
        <w:ind w:left="1136" w:firstLine="0"/>
        <w:jc w:val="center"/>
      </w:pPr>
      <w:r w:rsidRPr="00997FDC">
        <w:t xml:space="preserve">This is an </w:t>
      </w:r>
      <w:r w:rsidR="00997FDC" w:rsidRPr="00997FDC">
        <w:t>article</w:t>
      </w:r>
      <w:r w:rsidRPr="00997FDC">
        <w:t xml:space="preserve">: It has </w:t>
      </w:r>
      <w:proofErr w:type="gramStart"/>
      <w:r w:rsidRPr="00997FDC">
        <w:t>a long subtitle</w:t>
      </w:r>
      <w:proofErr w:type="gramEnd"/>
      <w:r w:rsidRPr="00997FDC">
        <w:t xml:space="preserve"> containing important</w:t>
      </w:r>
      <w:r w:rsidR="00A60CE7" w:rsidRPr="00997FDC">
        <w:t xml:space="preserve"> </w:t>
      </w:r>
      <w:r w:rsidRPr="00997FDC">
        <w:t>keywords</w:t>
      </w:r>
    </w:p>
    <w:p w14:paraId="466836F3" w14:textId="77777777" w:rsidR="00D62B25" w:rsidRPr="00997FDC" w:rsidRDefault="00D62B25" w:rsidP="00D62B25">
      <w:pPr>
        <w:kinsoku w:val="0"/>
        <w:overflowPunct w:val="0"/>
        <w:spacing w:before="7"/>
        <w:ind w:left="0"/>
        <w:rPr>
          <w:b/>
          <w:bCs/>
          <w:sz w:val="20"/>
          <w:szCs w:val="20"/>
        </w:rPr>
      </w:pPr>
    </w:p>
    <w:p w14:paraId="2710D083" w14:textId="3B9CB166" w:rsidR="00D62B25" w:rsidRPr="00997FDC" w:rsidRDefault="00997FDC" w:rsidP="00D62B25">
      <w:pPr>
        <w:pStyle w:val="AuthorNames"/>
      </w:pPr>
      <w:r>
        <w:t>Author1</w:t>
      </w:r>
      <w:r w:rsidR="00A60CE7" w:rsidRPr="00997FDC">
        <w:rPr>
          <w:vertAlign w:val="superscript"/>
        </w:rPr>
        <w:t>1</w:t>
      </w:r>
      <w:r w:rsidR="00D62B25" w:rsidRPr="00997FDC">
        <w:t xml:space="preserve"> and </w:t>
      </w:r>
      <w:r>
        <w:t>Author2</w:t>
      </w:r>
      <w:r w:rsidR="00A60CE7" w:rsidRPr="00997FDC">
        <w:t xml:space="preserve"> </w:t>
      </w:r>
      <w:r w:rsidR="00A60CE7" w:rsidRPr="00997FDC">
        <w:rPr>
          <w:vertAlign w:val="superscript"/>
        </w:rPr>
        <w:t>2</w:t>
      </w:r>
      <w:r w:rsidR="00D62B25" w:rsidRPr="00997FDC">
        <w:t>*</w:t>
      </w:r>
    </w:p>
    <w:p w14:paraId="4B1BE8F6" w14:textId="77777777" w:rsidR="00D62B25" w:rsidRPr="00997FDC" w:rsidRDefault="00D62B25" w:rsidP="00D62B25">
      <w:pPr>
        <w:kinsoku w:val="0"/>
        <w:overflowPunct w:val="0"/>
        <w:spacing w:before="7"/>
        <w:ind w:left="0"/>
        <w:rPr>
          <w:sz w:val="20"/>
          <w:szCs w:val="20"/>
        </w:rPr>
      </w:pPr>
    </w:p>
    <w:p w14:paraId="08C50820" w14:textId="77777777" w:rsidR="00D62B25" w:rsidRPr="00997FDC" w:rsidRDefault="00D62B25" w:rsidP="00D62B25">
      <w:pPr>
        <w:pStyle w:val="Heading1"/>
        <w:rPr>
          <w:sz w:val="24"/>
          <w:szCs w:val="24"/>
        </w:rPr>
      </w:pPr>
      <w:r w:rsidRPr="00997FDC">
        <w:rPr>
          <w:sz w:val="24"/>
          <w:szCs w:val="24"/>
        </w:rPr>
        <w:t>ABSTRACT</w:t>
      </w:r>
    </w:p>
    <w:p w14:paraId="09D5768A" w14:textId="77777777" w:rsidR="00D62B25" w:rsidRPr="00997FDC" w:rsidRDefault="00D62B25" w:rsidP="00D62B25">
      <w:pPr>
        <w:ind w:left="1080" w:right="990"/>
        <w:rPr>
          <w:sz w:val="20"/>
          <w:szCs w:val="20"/>
        </w:rPr>
      </w:pPr>
    </w:p>
    <w:p w14:paraId="5D314779" w14:textId="77777777" w:rsidR="00D62B25" w:rsidRPr="00997FDC" w:rsidRDefault="00D62B25" w:rsidP="00D62B25">
      <w:pPr>
        <w:pStyle w:val="AbstractText"/>
        <w:rPr>
          <w:sz w:val="20"/>
          <w:szCs w:val="20"/>
        </w:rPr>
      </w:pPr>
      <w:r w:rsidRPr="00997FDC">
        <w:rPr>
          <w:sz w:val="20"/>
          <w:szCs w:val="20"/>
        </w:rPr>
        <w:t>Abstract— This document is a template for Microsoft Word for the submission of a multi-page paper to the journal. sheet, as illustrated by the portions given in this document.</w:t>
      </w:r>
    </w:p>
    <w:p w14:paraId="468FE7C4" w14:textId="77777777" w:rsidR="00D62B25" w:rsidRPr="00997FDC" w:rsidRDefault="00D62B25" w:rsidP="00D62B25">
      <w:pPr>
        <w:kinsoku w:val="0"/>
        <w:overflowPunct w:val="0"/>
        <w:spacing w:line="240" w:lineRule="exact"/>
        <w:rPr>
          <w:w w:val="105"/>
          <w:sz w:val="20"/>
          <w:szCs w:val="20"/>
        </w:rPr>
      </w:pPr>
    </w:p>
    <w:p w14:paraId="19BB18E1" w14:textId="4A0CBA5C" w:rsidR="00D62B25" w:rsidRPr="00997FDC" w:rsidRDefault="00D62B25" w:rsidP="00D62B25">
      <w:pPr>
        <w:pStyle w:val="ArticleText"/>
        <w:rPr>
          <w:sz w:val="20"/>
          <w:szCs w:val="20"/>
        </w:rPr>
      </w:pPr>
      <w:r w:rsidRPr="00997FDC">
        <w:rPr>
          <w:sz w:val="20"/>
          <w:szCs w:val="20"/>
        </w:rPr>
        <w:t xml:space="preserve">Keywords: write </w:t>
      </w:r>
      <w:r w:rsidR="00A60CE7" w:rsidRPr="00997FDC">
        <w:rPr>
          <w:sz w:val="20"/>
          <w:szCs w:val="20"/>
        </w:rPr>
        <w:t>up to 7</w:t>
      </w:r>
      <w:r w:rsidRPr="00997FDC">
        <w:rPr>
          <w:sz w:val="20"/>
          <w:szCs w:val="20"/>
        </w:rPr>
        <w:t xml:space="preserve"> descriptive keywords here</w:t>
      </w:r>
    </w:p>
    <w:p w14:paraId="39B63EF0" w14:textId="77777777" w:rsidR="00D62B25" w:rsidRPr="00997FDC" w:rsidRDefault="00D62B25" w:rsidP="0020765D">
      <w:pPr>
        <w:pStyle w:val="Heading1"/>
        <w:numPr>
          <w:ilvl w:val="0"/>
          <w:numId w:val="10"/>
        </w:numPr>
        <w:rPr>
          <w:sz w:val="24"/>
          <w:szCs w:val="24"/>
        </w:rPr>
      </w:pPr>
      <w:r w:rsidRPr="00997FDC">
        <w:rPr>
          <w:sz w:val="24"/>
          <w:szCs w:val="24"/>
        </w:rPr>
        <w:t>INTRODUCTION</w:t>
      </w:r>
    </w:p>
    <w:p w14:paraId="1F9956CE" w14:textId="77777777" w:rsidR="00D62B25" w:rsidRPr="00997FDC" w:rsidRDefault="00D62B25" w:rsidP="00D62B25">
      <w:pPr>
        <w:kinsoku w:val="0"/>
        <w:overflowPunct w:val="0"/>
        <w:spacing w:before="2"/>
        <w:ind w:left="0"/>
        <w:rPr>
          <w:b/>
          <w:bCs/>
          <w:sz w:val="20"/>
          <w:szCs w:val="20"/>
        </w:rPr>
      </w:pPr>
    </w:p>
    <w:p w14:paraId="20DFCEB3" w14:textId="0C5C8720" w:rsidR="00D62B25" w:rsidRPr="00997FDC" w:rsidRDefault="00D62B25" w:rsidP="000F6F0D">
      <w:pPr>
        <w:pStyle w:val="ArticleText"/>
        <w:rPr>
          <w:sz w:val="20"/>
          <w:szCs w:val="20"/>
        </w:rPr>
      </w:pPr>
      <w:r w:rsidRPr="00997FDC">
        <w:rPr>
          <w:sz w:val="20"/>
          <w:szCs w:val="20"/>
        </w:rPr>
        <w:t>This template, modified in MS Word</w:t>
      </w:r>
      <w:r w:rsidR="000F6F0D" w:rsidRPr="00997FDC">
        <w:rPr>
          <w:sz w:val="20"/>
          <w:szCs w:val="20"/>
        </w:rPr>
        <w:t xml:space="preserve"> </w:t>
      </w:r>
      <w:proofErr w:type="gramStart"/>
      <w:r w:rsidR="000F6F0D" w:rsidRPr="00997FDC">
        <w:rPr>
          <w:sz w:val="20"/>
          <w:szCs w:val="20"/>
        </w:rPr>
        <w:t>365</w:t>
      </w:r>
      <w:proofErr w:type="gramEnd"/>
      <w:r w:rsidRPr="00997FDC">
        <w:rPr>
          <w:sz w:val="20"/>
          <w:szCs w:val="20"/>
        </w:rPr>
        <w:t xml:space="preserve">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the journal.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02AF2D4" w14:textId="77777777" w:rsidR="006B60D2" w:rsidRPr="00997FDC" w:rsidRDefault="006B60D2" w:rsidP="00D62B25">
      <w:pPr>
        <w:kinsoku w:val="0"/>
        <w:overflowPunct w:val="0"/>
        <w:ind w:left="0"/>
        <w:rPr>
          <w:sz w:val="20"/>
          <w:szCs w:val="20"/>
        </w:rPr>
      </w:pPr>
    </w:p>
    <w:p w14:paraId="5F4A1EF1" w14:textId="77777777" w:rsidR="006B60D2" w:rsidRPr="00997FDC" w:rsidRDefault="006B60D2" w:rsidP="00D62B25">
      <w:pPr>
        <w:kinsoku w:val="0"/>
        <w:overflowPunct w:val="0"/>
        <w:ind w:left="0"/>
        <w:rPr>
          <w:sz w:val="20"/>
          <w:szCs w:val="20"/>
        </w:rPr>
      </w:pPr>
    </w:p>
    <w:p w14:paraId="3067C324" w14:textId="77777777" w:rsidR="006B60D2" w:rsidRPr="00997FDC" w:rsidRDefault="006B60D2" w:rsidP="00D62B25">
      <w:pPr>
        <w:kinsoku w:val="0"/>
        <w:overflowPunct w:val="0"/>
        <w:ind w:left="0"/>
        <w:rPr>
          <w:sz w:val="20"/>
          <w:szCs w:val="20"/>
        </w:rPr>
      </w:pPr>
    </w:p>
    <w:p w14:paraId="3EF24FDD" w14:textId="77777777" w:rsidR="006B60D2" w:rsidRPr="00997FDC" w:rsidRDefault="006B60D2" w:rsidP="00D62B25">
      <w:pPr>
        <w:kinsoku w:val="0"/>
        <w:overflowPunct w:val="0"/>
        <w:ind w:left="0"/>
        <w:rPr>
          <w:sz w:val="20"/>
          <w:szCs w:val="20"/>
        </w:rPr>
      </w:pPr>
    </w:p>
    <w:p w14:paraId="0E222812" w14:textId="77777777" w:rsidR="006B60D2" w:rsidRPr="00997FDC" w:rsidRDefault="006B60D2" w:rsidP="00D62B25">
      <w:pPr>
        <w:kinsoku w:val="0"/>
        <w:overflowPunct w:val="0"/>
        <w:ind w:left="0"/>
        <w:rPr>
          <w:sz w:val="20"/>
          <w:szCs w:val="20"/>
        </w:rPr>
      </w:pPr>
    </w:p>
    <w:p w14:paraId="5FC9F0A4" w14:textId="77777777" w:rsidR="006B60D2" w:rsidRPr="00997FDC" w:rsidRDefault="006B60D2" w:rsidP="00D62B25">
      <w:pPr>
        <w:kinsoku w:val="0"/>
        <w:overflowPunct w:val="0"/>
        <w:ind w:left="0"/>
        <w:rPr>
          <w:sz w:val="20"/>
          <w:szCs w:val="20"/>
        </w:rPr>
      </w:pPr>
    </w:p>
    <w:p w14:paraId="66AE6958" w14:textId="77777777" w:rsidR="006B60D2" w:rsidRPr="00997FDC" w:rsidRDefault="006B60D2" w:rsidP="00D62B25">
      <w:pPr>
        <w:kinsoku w:val="0"/>
        <w:overflowPunct w:val="0"/>
        <w:ind w:left="0"/>
        <w:rPr>
          <w:sz w:val="20"/>
          <w:szCs w:val="20"/>
        </w:rPr>
      </w:pPr>
    </w:p>
    <w:p w14:paraId="45097621" w14:textId="77777777" w:rsidR="00D62B25" w:rsidRPr="00997FDC" w:rsidRDefault="00D62B25" w:rsidP="00D62B25">
      <w:pPr>
        <w:rPr>
          <w:sz w:val="20"/>
          <w:szCs w:val="20"/>
        </w:rPr>
      </w:pPr>
      <w:r w:rsidRPr="00997FDC">
        <w:rPr>
          <w:sz w:val="20"/>
          <w:szCs w:val="20"/>
        </w:rPr>
        <w:t>____________________________________________________________</w:t>
      </w:r>
    </w:p>
    <w:p w14:paraId="6380309D" w14:textId="455C05D6" w:rsidR="00A60CE7" w:rsidRPr="00997FDC" w:rsidRDefault="00A60CE7" w:rsidP="00D62B25">
      <w:pPr>
        <w:pStyle w:val="Endnotes"/>
        <w:rPr>
          <w:sz w:val="20"/>
          <w:szCs w:val="20"/>
        </w:rPr>
      </w:pPr>
      <w:r w:rsidRPr="00997FDC">
        <w:rPr>
          <w:sz w:val="20"/>
          <w:szCs w:val="20"/>
          <w:vertAlign w:val="superscript"/>
        </w:rPr>
        <w:t xml:space="preserve">1 </w:t>
      </w:r>
      <w:r w:rsidRPr="00997FDC">
        <w:rPr>
          <w:sz w:val="20"/>
          <w:szCs w:val="20"/>
        </w:rPr>
        <w:t xml:space="preserve">Author Affiliation </w:t>
      </w:r>
    </w:p>
    <w:p w14:paraId="45DCEB13" w14:textId="3ECC43ED" w:rsidR="00A60CE7" w:rsidRPr="00997FDC" w:rsidRDefault="00A60CE7" w:rsidP="00D62B25">
      <w:pPr>
        <w:pStyle w:val="Endnotes"/>
        <w:rPr>
          <w:sz w:val="20"/>
          <w:szCs w:val="20"/>
        </w:rPr>
      </w:pPr>
      <w:r w:rsidRPr="00997FDC">
        <w:rPr>
          <w:sz w:val="20"/>
          <w:szCs w:val="20"/>
          <w:vertAlign w:val="superscript"/>
        </w:rPr>
        <w:t>2</w:t>
      </w:r>
      <w:r w:rsidRPr="00997FDC">
        <w:rPr>
          <w:sz w:val="20"/>
          <w:szCs w:val="20"/>
        </w:rPr>
        <w:t xml:space="preserve"> Author Affiliation</w:t>
      </w:r>
    </w:p>
    <w:p w14:paraId="1705A64F" w14:textId="6E3C69AF" w:rsidR="00D62B25" w:rsidRPr="00997FDC" w:rsidRDefault="00D62B25" w:rsidP="00D62B25">
      <w:pPr>
        <w:pStyle w:val="Endnotes"/>
        <w:rPr>
          <w:sz w:val="20"/>
          <w:szCs w:val="20"/>
        </w:rPr>
      </w:pPr>
      <w:r w:rsidRPr="00997FDC">
        <w:rPr>
          <w:sz w:val="20"/>
          <w:szCs w:val="20"/>
        </w:rPr>
        <w:t xml:space="preserve">* </w:t>
      </w:r>
      <w:r w:rsidR="00A60CE7" w:rsidRPr="00997FDC">
        <w:rPr>
          <w:sz w:val="20"/>
          <w:szCs w:val="20"/>
        </w:rPr>
        <w:t xml:space="preserve">Corresponding </w:t>
      </w:r>
      <w:r w:rsidRPr="00997FDC">
        <w:rPr>
          <w:sz w:val="20"/>
          <w:szCs w:val="20"/>
        </w:rPr>
        <w:t xml:space="preserve">Author </w:t>
      </w:r>
    </w:p>
    <w:p w14:paraId="04B07337" w14:textId="77777777" w:rsidR="00D62B25" w:rsidRPr="00997FDC" w:rsidRDefault="00D62B25" w:rsidP="00A60CE7">
      <w:pPr>
        <w:ind w:left="0"/>
        <w:rPr>
          <w:w w:val="105"/>
          <w:sz w:val="20"/>
          <w:szCs w:val="20"/>
        </w:rPr>
      </w:pPr>
      <w:r w:rsidRPr="00997FDC">
        <w:rPr>
          <w:sz w:val="20"/>
          <w:szCs w:val="20"/>
        </w:rPr>
        <w:br w:type="page"/>
      </w:r>
    </w:p>
    <w:p w14:paraId="0040B670" w14:textId="77777777" w:rsidR="00D62B25" w:rsidRPr="00997FDC" w:rsidRDefault="00D62B25" w:rsidP="00D62B25">
      <w:pPr>
        <w:pStyle w:val="CopyrightStatement"/>
        <w:rPr>
          <w:sz w:val="20"/>
          <w:szCs w:val="20"/>
        </w:rPr>
      </w:pPr>
    </w:p>
    <w:p w14:paraId="4DA395AB" w14:textId="3D8CF0F2" w:rsidR="00D62B25" w:rsidRPr="00997FDC" w:rsidRDefault="00D62B25" w:rsidP="00D62B25">
      <w:pPr>
        <w:pStyle w:val="Heading1"/>
        <w:rPr>
          <w:sz w:val="24"/>
          <w:szCs w:val="24"/>
        </w:rPr>
      </w:pPr>
      <w:r w:rsidRPr="00997FDC">
        <w:rPr>
          <w:sz w:val="24"/>
          <w:szCs w:val="24"/>
        </w:rPr>
        <w:t xml:space="preserve">II. </w:t>
      </w:r>
      <w:r w:rsidR="0020765D" w:rsidRPr="00997FDC">
        <w:rPr>
          <w:sz w:val="24"/>
          <w:szCs w:val="24"/>
        </w:rPr>
        <w:t>Materials and Methods</w:t>
      </w:r>
    </w:p>
    <w:p w14:paraId="17B196B2" w14:textId="77777777" w:rsidR="00D62B25" w:rsidRPr="00997FDC" w:rsidRDefault="00D62B25" w:rsidP="00D62B25">
      <w:pPr>
        <w:pStyle w:val="CopyrightStatement"/>
        <w:rPr>
          <w:sz w:val="24"/>
          <w:szCs w:val="24"/>
        </w:rPr>
      </w:pPr>
    </w:p>
    <w:p w14:paraId="12EED6CD" w14:textId="290AA5A3" w:rsidR="00D62B25" w:rsidRPr="00997FDC" w:rsidRDefault="00D62B25" w:rsidP="00D62B25">
      <w:pPr>
        <w:pStyle w:val="Heading2"/>
        <w:rPr>
          <w:sz w:val="20"/>
          <w:szCs w:val="20"/>
        </w:rPr>
      </w:pPr>
      <w:r w:rsidRPr="00997FDC">
        <w:rPr>
          <w:sz w:val="20"/>
          <w:szCs w:val="20"/>
        </w:rPr>
        <w:t>A.</w:t>
      </w:r>
      <w:r w:rsidRPr="00997FDC">
        <w:rPr>
          <w:sz w:val="20"/>
          <w:szCs w:val="20"/>
        </w:rPr>
        <w:tab/>
      </w:r>
      <w:r w:rsidR="0020765D" w:rsidRPr="00997FDC">
        <w:rPr>
          <w:sz w:val="20"/>
          <w:szCs w:val="20"/>
        </w:rPr>
        <w:t>Subsection 1</w:t>
      </w:r>
      <w:r w:rsidRPr="00997FDC">
        <w:rPr>
          <w:sz w:val="20"/>
          <w:szCs w:val="20"/>
        </w:rPr>
        <w:t xml:space="preserve"> </w:t>
      </w:r>
    </w:p>
    <w:p w14:paraId="6FB3296C" w14:textId="77777777" w:rsidR="00D62B25" w:rsidRPr="00997FDC" w:rsidRDefault="00D62B25" w:rsidP="00D62B25">
      <w:pPr>
        <w:pStyle w:val="CopyrightStatement"/>
        <w:rPr>
          <w:sz w:val="20"/>
          <w:szCs w:val="20"/>
        </w:rPr>
      </w:pPr>
    </w:p>
    <w:p w14:paraId="474901DB" w14:textId="2DA70ADD" w:rsidR="00D62B25" w:rsidRPr="00997FDC" w:rsidRDefault="0020765D" w:rsidP="00D62B25">
      <w:pPr>
        <w:pStyle w:val="ArticleText"/>
        <w:rPr>
          <w:sz w:val="20"/>
          <w:szCs w:val="20"/>
        </w:rPr>
      </w:pPr>
      <w:r w:rsidRPr="00997FDC">
        <w:rPr>
          <w:sz w:val="20"/>
          <w:szCs w:val="20"/>
        </w:rPr>
        <w:t>Add text here</w:t>
      </w:r>
      <w:r w:rsidR="00D62B25" w:rsidRPr="00997FDC">
        <w:rPr>
          <w:sz w:val="20"/>
          <w:szCs w:val="20"/>
        </w:rPr>
        <w:t xml:space="preserve"> </w:t>
      </w:r>
    </w:p>
    <w:p w14:paraId="56D8FE82" w14:textId="77777777" w:rsidR="00D62B25" w:rsidRPr="00997FDC" w:rsidRDefault="00D62B25" w:rsidP="00D62B25">
      <w:pPr>
        <w:pStyle w:val="CopyrightStatement"/>
        <w:rPr>
          <w:sz w:val="20"/>
          <w:szCs w:val="20"/>
        </w:rPr>
      </w:pPr>
    </w:p>
    <w:p w14:paraId="5DA893CC" w14:textId="29EC2E5F" w:rsidR="00D62B25" w:rsidRPr="00997FDC" w:rsidRDefault="00D62B25" w:rsidP="00D62B25">
      <w:pPr>
        <w:pStyle w:val="Heading2"/>
        <w:rPr>
          <w:sz w:val="20"/>
          <w:szCs w:val="20"/>
        </w:rPr>
      </w:pPr>
      <w:r w:rsidRPr="00997FDC">
        <w:rPr>
          <w:sz w:val="20"/>
          <w:szCs w:val="20"/>
        </w:rPr>
        <w:t>B.</w:t>
      </w:r>
      <w:r w:rsidRPr="00997FDC">
        <w:rPr>
          <w:sz w:val="20"/>
          <w:szCs w:val="20"/>
        </w:rPr>
        <w:tab/>
      </w:r>
      <w:r w:rsidR="0020765D" w:rsidRPr="00997FDC">
        <w:rPr>
          <w:sz w:val="20"/>
          <w:szCs w:val="20"/>
        </w:rPr>
        <w:t>Subsection 2</w:t>
      </w:r>
    </w:p>
    <w:p w14:paraId="273AD965" w14:textId="77777777" w:rsidR="00D62B25" w:rsidRPr="00997FDC" w:rsidRDefault="00D62B25" w:rsidP="00D62B25">
      <w:pPr>
        <w:pStyle w:val="CopyrightStatement"/>
        <w:rPr>
          <w:sz w:val="20"/>
          <w:szCs w:val="20"/>
        </w:rPr>
      </w:pPr>
    </w:p>
    <w:p w14:paraId="6D4BB8BC" w14:textId="77777777" w:rsidR="0020765D" w:rsidRPr="00997FDC" w:rsidRDefault="0020765D" w:rsidP="0020765D">
      <w:pPr>
        <w:pStyle w:val="ArticleText"/>
        <w:rPr>
          <w:sz w:val="20"/>
          <w:szCs w:val="20"/>
        </w:rPr>
      </w:pPr>
      <w:r w:rsidRPr="00997FDC">
        <w:rPr>
          <w:sz w:val="20"/>
          <w:szCs w:val="20"/>
        </w:rPr>
        <w:t xml:space="preserve">Add text here </w:t>
      </w:r>
    </w:p>
    <w:p w14:paraId="3EB62744" w14:textId="77777777" w:rsidR="00D62B25" w:rsidRPr="00997FDC" w:rsidRDefault="00D62B25" w:rsidP="00D62B25">
      <w:pPr>
        <w:pStyle w:val="ArticleText"/>
        <w:rPr>
          <w:sz w:val="20"/>
          <w:szCs w:val="20"/>
        </w:rPr>
      </w:pPr>
    </w:p>
    <w:p w14:paraId="2C22A5D2" w14:textId="77777777" w:rsidR="00D62B25" w:rsidRPr="00997FDC" w:rsidRDefault="00D62B25" w:rsidP="00D62B25">
      <w:pPr>
        <w:pStyle w:val="CopyrightStatement"/>
        <w:rPr>
          <w:sz w:val="20"/>
          <w:szCs w:val="20"/>
        </w:rPr>
      </w:pPr>
    </w:p>
    <w:p w14:paraId="48402E00" w14:textId="38B1B750" w:rsidR="00D62B25" w:rsidRPr="00997FDC" w:rsidRDefault="00D62B25" w:rsidP="00D62B25">
      <w:pPr>
        <w:pStyle w:val="Heading1"/>
        <w:rPr>
          <w:sz w:val="24"/>
          <w:szCs w:val="24"/>
        </w:rPr>
      </w:pPr>
      <w:r w:rsidRPr="00997FDC">
        <w:rPr>
          <w:sz w:val="24"/>
          <w:szCs w:val="24"/>
        </w:rPr>
        <w:t xml:space="preserve">III. </w:t>
      </w:r>
      <w:r w:rsidR="0020765D" w:rsidRPr="00997FDC">
        <w:rPr>
          <w:sz w:val="24"/>
          <w:szCs w:val="24"/>
        </w:rPr>
        <w:t>Results</w:t>
      </w:r>
    </w:p>
    <w:p w14:paraId="61317F21" w14:textId="77777777" w:rsidR="00D62B25" w:rsidRPr="00997FDC" w:rsidRDefault="00D62B25" w:rsidP="00D62B25">
      <w:pPr>
        <w:pStyle w:val="CopyrightStatement"/>
        <w:rPr>
          <w:sz w:val="20"/>
          <w:szCs w:val="20"/>
        </w:rPr>
      </w:pPr>
    </w:p>
    <w:p w14:paraId="1800A450" w14:textId="77777777" w:rsidR="0020765D" w:rsidRPr="00997FDC" w:rsidRDefault="0020765D" w:rsidP="0020765D">
      <w:pPr>
        <w:pStyle w:val="ArticleText"/>
        <w:rPr>
          <w:sz w:val="20"/>
          <w:szCs w:val="20"/>
        </w:rPr>
      </w:pPr>
      <w:r w:rsidRPr="00997FDC">
        <w:rPr>
          <w:sz w:val="20"/>
          <w:szCs w:val="20"/>
        </w:rPr>
        <w:t xml:space="preserve">Add text here </w:t>
      </w:r>
    </w:p>
    <w:p w14:paraId="622938C0" w14:textId="77777777" w:rsidR="0020765D" w:rsidRPr="00997FDC" w:rsidRDefault="0020765D" w:rsidP="00D62B25">
      <w:pPr>
        <w:pStyle w:val="ArticleText"/>
        <w:rPr>
          <w:sz w:val="20"/>
          <w:szCs w:val="20"/>
        </w:rPr>
      </w:pPr>
    </w:p>
    <w:p w14:paraId="37402595" w14:textId="58A58D43" w:rsidR="00D62B25" w:rsidRPr="00997FDC" w:rsidRDefault="00D62B25" w:rsidP="00D62B25">
      <w:pPr>
        <w:pStyle w:val="ArticleText"/>
        <w:rPr>
          <w:sz w:val="20"/>
          <w:szCs w:val="20"/>
        </w:rPr>
      </w:pPr>
      <w:r w:rsidRPr="00997FDC">
        <w:rPr>
          <w:sz w:val="20"/>
          <w:szCs w:val="20"/>
        </w:rPr>
        <w:t>Finally, complete content and organizational editing before formatting. Please take note of the following items when proofreading spelling and grammar:</w:t>
      </w:r>
    </w:p>
    <w:p w14:paraId="32EEA2F1" w14:textId="77777777" w:rsidR="00D62B25" w:rsidRPr="00997FDC" w:rsidRDefault="00D62B25" w:rsidP="00D62B25">
      <w:pPr>
        <w:pStyle w:val="CopyrightStatement"/>
        <w:rPr>
          <w:sz w:val="20"/>
          <w:szCs w:val="20"/>
        </w:rPr>
      </w:pPr>
    </w:p>
    <w:p w14:paraId="07EDBAEA" w14:textId="77777777" w:rsidR="00D62B25" w:rsidRPr="00997FDC" w:rsidRDefault="00D62B25" w:rsidP="00D62B25">
      <w:pPr>
        <w:pStyle w:val="Heading2"/>
        <w:rPr>
          <w:sz w:val="20"/>
          <w:szCs w:val="20"/>
        </w:rPr>
      </w:pPr>
      <w:r w:rsidRPr="00997FDC">
        <w:rPr>
          <w:sz w:val="20"/>
          <w:szCs w:val="20"/>
        </w:rPr>
        <w:t>A.</w:t>
      </w:r>
      <w:r w:rsidRPr="00997FDC">
        <w:rPr>
          <w:sz w:val="20"/>
          <w:szCs w:val="20"/>
        </w:rPr>
        <w:tab/>
        <w:t>Abbreviations and Acronyms</w:t>
      </w:r>
    </w:p>
    <w:p w14:paraId="462861CC" w14:textId="77777777" w:rsidR="00D62B25" w:rsidRPr="00997FDC" w:rsidRDefault="00D62B25" w:rsidP="00D62B25">
      <w:pPr>
        <w:pStyle w:val="CopyrightStatement"/>
        <w:rPr>
          <w:sz w:val="20"/>
          <w:szCs w:val="20"/>
        </w:rPr>
      </w:pPr>
    </w:p>
    <w:p w14:paraId="163CB132" w14:textId="77777777" w:rsidR="00D62B25" w:rsidRPr="00997FDC" w:rsidRDefault="00D62B25" w:rsidP="00D62B25">
      <w:pPr>
        <w:pStyle w:val="ArticleText"/>
        <w:rPr>
          <w:sz w:val="20"/>
          <w:szCs w:val="20"/>
        </w:rPr>
      </w:pPr>
      <w:r w:rsidRPr="00997FDC">
        <w:rPr>
          <w:sz w:val="20"/>
          <w:szCs w:val="20"/>
        </w:rPr>
        <w:t xml:space="preserve">Define abbreviations and acronyms the first time they are used in the text, even after they have been defined in the abstract. Abbreviations such as IEEE, SI, MKS, CGS, </w:t>
      </w:r>
      <w:proofErr w:type="spellStart"/>
      <w:r w:rsidRPr="00997FDC">
        <w:rPr>
          <w:sz w:val="20"/>
          <w:szCs w:val="20"/>
        </w:rPr>
        <w:t>sc</w:t>
      </w:r>
      <w:proofErr w:type="spellEnd"/>
      <w:r w:rsidRPr="00997FDC">
        <w:rPr>
          <w:sz w:val="20"/>
          <w:szCs w:val="20"/>
        </w:rPr>
        <w:t>, dc, and rms do not have to be defined. Do not use abbreviations in the title or heads unless they are unavoidable.</w:t>
      </w:r>
    </w:p>
    <w:p w14:paraId="316675B9" w14:textId="77777777" w:rsidR="00D62B25" w:rsidRPr="00997FDC" w:rsidRDefault="00D62B25" w:rsidP="00D62B25">
      <w:pPr>
        <w:pStyle w:val="ArticleText"/>
        <w:rPr>
          <w:sz w:val="20"/>
          <w:szCs w:val="20"/>
        </w:rPr>
      </w:pPr>
    </w:p>
    <w:p w14:paraId="42BF1AA4" w14:textId="77777777" w:rsidR="00D62B25" w:rsidRPr="00997FDC" w:rsidRDefault="00D62B25" w:rsidP="00D62B25">
      <w:pPr>
        <w:pStyle w:val="Heading2"/>
        <w:rPr>
          <w:sz w:val="20"/>
          <w:szCs w:val="20"/>
        </w:rPr>
      </w:pPr>
      <w:r w:rsidRPr="00997FDC">
        <w:rPr>
          <w:sz w:val="20"/>
          <w:szCs w:val="20"/>
        </w:rPr>
        <w:t>B.</w:t>
      </w:r>
      <w:r w:rsidRPr="00997FDC">
        <w:rPr>
          <w:sz w:val="20"/>
          <w:szCs w:val="20"/>
        </w:rPr>
        <w:tab/>
        <w:t>Units</w:t>
      </w:r>
    </w:p>
    <w:p w14:paraId="386DD6A7" w14:textId="77777777" w:rsidR="00D62B25" w:rsidRPr="00997FDC" w:rsidRDefault="00D62B25" w:rsidP="00D62B25">
      <w:pPr>
        <w:pStyle w:val="CopyrightStatement"/>
        <w:rPr>
          <w:sz w:val="20"/>
          <w:szCs w:val="20"/>
        </w:rPr>
      </w:pPr>
    </w:p>
    <w:p w14:paraId="68D08CAC" w14:textId="77777777" w:rsidR="00D62B25" w:rsidRPr="00997FDC" w:rsidRDefault="00D62B25" w:rsidP="00D62B25">
      <w:pPr>
        <w:pStyle w:val="CopyrightStatement"/>
        <w:numPr>
          <w:ilvl w:val="0"/>
          <w:numId w:val="4"/>
        </w:numPr>
        <w:rPr>
          <w:sz w:val="20"/>
          <w:szCs w:val="20"/>
        </w:rPr>
      </w:pPr>
      <w:r w:rsidRPr="00997FDC">
        <w:rPr>
          <w:sz w:val="20"/>
          <w:szCs w:val="20"/>
        </w:rPr>
        <w:t>Use either SI (MKS) or CGS as primary units. (SI units are encouraged.) English units may be used as secondary units (in parentheses). An exception would be the use of English units as identifiers in trade, such as “3.5-inch disk drive”.</w:t>
      </w:r>
    </w:p>
    <w:p w14:paraId="23B191AE" w14:textId="77777777" w:rsidR="00D62B25" w:rsidRPr="00997FDC" w:rsidRDefault="00D62B25" w:rsidP="00D62B25">
      <w:pPr>
        <w:pStyle w:val="CopyrightStatement"/>
        <w:rPr>
          <w:sz w:val="20"/>
          <w:szCs w:val="20"/>
        </w:rPr>
      </w:pPr>
    </w:p>
    <w:p w14:paraId="6E2E88F7" w14:textId="77777777" w:rsidR="00D62B25" w:rsidRPr="00997FDC" w:rsidRDefault="00D62B25" w:rsidP="00D62B25">
      <w:pPr>
        <w:pStyle w:val="BulletedList"/>
        <w:rPr>
          <w:sz w:val="20"/>
          <w:szCs w:val="20"/>
        </w:rPr>
      </w:pPr>
      <w:r w:rsidRPr="00997FDC">
        <w:rPr>
          <w:sz w:val="20"/>
          <w:szCs w:val="20"/>
        </w:rPr>
        <w:t xml:space="preserve">Avoid combining SI and CGS units, such as current in amperes and magnetic field in </w:t>
      </w:r>
      <w:proofErr w:type="spellStart"/>
      <w:r w:rsidRPr="00997FDC">
        <w:rPr>
          <w:sz w:val="20"/>
          <w:szCs w:val="20"/>
        </w:rPr>
        <w:t>oersteds</w:t>
      </w:r>
      <w:proofErr w:type="spellEnd"/>
      <w:r w:rsidRPr="00997FDC">
        <w:rPr>
          <w:sz w:val="20"/>
          <w:szCs w:val="20"/>
        </w:rPr>
        <w:t>. This often leads to confusion because equations do not balance dimensionally. If you must use mixed units, clearly state the units for each quantity that you use in an equation.</w:t>
      </w:r>
    </w:p>
    <w:p w14:paraId="0A4953E2" w14:textId="77777777" w:rsidR="00D62B25" w:rsidRPr="00997FDC" w:rsidRDefault="00D62B25" w:rsidP="00D62B25">
      <w:pPr>
        <w:pStyle w:val="BulletedList"/>
        <w:numPr>
          <w:ilvl w:val="0"/>
          <w:numId w:val="0"/>
        </w:numPr>
        <w:rPr>
          <w:sz w:val="20"/>
          <w:szCs w:val="20"/>
        </w:rPr>
      </w:pPr>
    </w:p>
    <w:p w14:paraId="3A23CB29" w14:textId="77777777" w:rsidR="00D62B25" w:rsidRPr="00997FDC" w:rsidRDefault="00D62B25" w:rsidP="00D62B25">
      <w:pPr>
        <w:pStyle w:val="BulletedList"/>
        <w:rPr>
          <w:sz w:val="20"/>
          <w:szCs w:val="20"/>
        </w:rPr>
      </w:pPr>
      <w:r w:rsidRPr="00997FDC">
        <w:rPr>
          <w:sz w:val="20"/>
          <w:szCs w:val="20"/>
        </w:rPr>
        <w:t>Do not mix complete spellings and abbreviations of units: “Wb/m2” or “</w:t>
      </w:r>
      <w:proofErr w:type="spellStart"/>
      <w:r w:rsidRPr="00997FDC">
        <w:rPr>
          <w:sz w:val="20"/>
          <w:szCs w:val="20"/>
        </w:rPr>
        <w:t>webers</w:t>
      </w:r>
      <w:proofErr w:type="spellEnd"/>
      <w:r w:rsidRPr="00997FDC">
        <w:rPr>
          <w:sz w:val="20"/>
          <w:szCs w:val="20"/>
        </w:rPr>
        <w:t xml:space="preserve"> per square meter”, not “</w:t>
      </w:r>
      <w:proofErr w:type="spellStart"/>
      <w:r w:rsidRPr="00997FDC">
        <w:rPr>
          <w:sz w:val="20"/>
          <w:szCs w:val="20"/>
        </w:rPr>
        <w:t>webers</w:t>
      </w:r>
      <w:proofErr w:type="spellEnd"/>
      <w:r w:rsidRPr="00997FDC">
        <w:rPr>
          <w:sz w:val="20"/>
          <w:szCs w:val="20"/>
        </w:rPr>
        <w:t xml:space="preserve">/m2”.  Spell out units when they appear in text: “. . . a few </w:t>
      </w:r>
      <w:proofErr w:type="spellStart"/>
      <w:r w:rsidRPr="00997FDC">
        <w:rPr>
          <w:sz w:val="20"/>
          <w:szCs w:val="20"/>
        </w:rPr>
        <w:t>henries</w:t>
      </w:r>
      <w:proofErr w:type="spellEnd"/>
      <w:r w:rsidRPr="00997FDC">
        <w:rPr>
          <w:sz w:val="20"/>
          <w:szCs w:val="20"/>
        </w:rPr>
        <w:t>”, not “. . . a few H”.</w:t>
      </w:r>
    </w:p>
    <w:p w14:paraId="0A35B75E" w14:textId="77777777" w:rsidR="00D62B25" w:rsidRPr="00997FDC" w:rsidRDefault="00D62B25" w:rsidP="00D62B25">
      <w:pPr>
        <w:pStyle w:val="BulletedList"/>
        <w:numPr>
          <w:ilvl w:val="0"/>
          <w:numId w:val="0"/>
        </w:numPr>
        <w:ind w:left="2080"/>
        <w:rPr>
          <w:sz w:val="20"/>
          <w:szCs w:val="20"/>
        </w:rPr>
      </w:pPr>
    </w:p>
    <w:p w14:paraId="49C851F6" w14:textId="77777777" w:rsidR="00D62B25" w:rsidRPr="00997FDC" w:rsidRDefault="00D62B25" w:rsidP="00D62B25">
      <w:pPr>
        <w:pStyle w:val="BulletedList"/>
        <w:rPr>
          <w:sz w:val="20"/>
          <w:szCs w:val="20"/>
        </w:rPr>
      </w:pPr>
      <w:r w:rsidRPr="00997FDC">
        <w:rPr>
          <w:sz w:val="20"/>
          <w:szCs w:val="20"/>
        </w:rPr>
        <w:t>Use a zero before decimal points: “0.25”, not “.25”. Use “cm3”, not “cc”. (bullet list)</w:t>
      </w:r>
    </w:p>
    <w:p w14:paraId="24FD28C7" w14:textId="77777777" w:rsidR="00D62B25" w:rsidRPr="00997FDC" w:rsidRDefault="00D62B25" w:rsidP="00D62B25">
      <w:pPr>
        <w:pStyle w:val="CopyrightStatement"/>
        <w:rPr>
          <w:sz w:val="20"/>
          <w:szCs w:val="20"/>
        </w:rPr>
      </w:pPr>
    </w:p>
    <w:p w14:paraId="1F122F0A" w14:textId="77777777" w:rsidR="00D62B25" w:rsidRPr="00997FDC" w:rsidRDefault="00D62B25" w:rsidP="00D62B25">
      <w:pPr>
        <w:pStyle w:val="Heading2"/>
        <w:rPr>
          <w:sz w:val="20"/>
          <w:szCs w:val="20"/>
        </w:rPr>
      </w:pPr>
      <w:r w:rsidRPr="00997FDC">
        <w:rPr>
          <w:sz w:val="20"/>
          <w:szCs w:val="20"/>
        </w:rPr>
        <w:t>C.</w:t>
      </w:r>
      <w:r w:rsidRPr="00997FDC">
        <w:rPr>
          <w:sz w:val="20"/>
          <w:szCs w:val="20"/>
        </w:rPr>
        <w:tab/>
        <w:t>Equations</w:t>
      </w:r>
    </w:p>
    <w:p w14:paraId="17A356D2" w14:textId="77777777" w:rsidR="00D62B25" w:rsidRPr="00997FDC" w:rsidRDefault="00D62B25" w:rsidP="00D62B25">
      <w:pPr>
        <w:pStyle w:val="CopyrightStatement"/>
        <w:rPr>
          <w:sz w:val="20"/>
          <w:szCs w:val="20"/>
        </w:rPr>
      </w:pPr>
    </w:p>
    <w:p w14:paraId="66B538D7" w14:textId="53961BE2" w:rsidR="0020765D" w:rsidRPr="00997FDC" w:rsidRDefault="00D62B25" w:rsidP="00D62B25">
      <w:pPr>
        <w:pStyle w:val="ArticleText"/>
        <w:rPr>
          <w:sz w:val="20"/>
          <w:szCs w:val="20"/>
        </w:rPr>
      </w:pPr>
      <w:r w:rsidRPr="00997FDC">
        <w:rPr>
          <w:sz w:val="20"/>
          <w:szCs w:val="20"/>
        </w:rPr>
        <w:t xml:space="preserve">The </w:t>
      </w:r>
      <w:r w:rsidR="0020765D" w:rsidRPr="00997FDC">
        <w:rPr>
          <w:sz w:val="20"/>
          <w:szCs w:val="20"/>
        </w:rPr>
        <w:t>equations should be formatted as follows :</w:t>
      </w:r>
    </w:p>
    <w:p w14:paraId="22FC13C3" w14:textId="77777777" w:rsidR="0020765D" w:rsidRPr="00997FDC" w:rsidRDefault="0020765D" w:rsidP="0020765D">
      <w:pPr>
        <w:pStyle w:val="ArticleText"/>
        <w:rPr>
          <w:sz w:val="20"/>
          <w:szCs w:val="20"/>
        </w:rPr>
      </w:pPr>
      <w:r w:rsidRPr="00997FDC">
        <w:rPr>
          <w:sz w:val="20"/>
          <w:szCs w:val="20"/>
        </w:rPr>
        <w:lastRenderedPageBreak/>
        <w:t>•</w:t>
      </w:r>
      <w:r w:rsidRPr="00997FDC">
        <w:rPr>
          <w:sz w:val="20"/>
          <w:szCs w:val="20"/>
        </w:rPr>
        <w:tab/>
        <w:t>Submit math equations as editable text, not as images.</w:t>
      </w:r>
    </w:p>
    <w:p w14:paraId="3B8EDC9B" w14:textId="77777777" w:rsidR="0020765D" w:rsidRPr="00997FDC" w:rsidRDefault="0020765D" w:rsidP="0020765D">
      <w:pPr>
        <w:pStyle w:val="ArticleText"/>
        <w:rPr>
          <w:sz w:val="20"/>
          <w:szCs w:val="20"/>
        </w:rPr>
      </w:pPr>
      <w:r w:rsidRPr="00997FDC">
        <w:rPr>
          <w:sz w:val="20"/>
          <w:szCs w:val="20"/>
        </w:rPr>
        <w:t>•</w:t>
      </w:r>
      <w:r w:rsidRPr="00997FDC">
        <w:rPr>
          <w:sz w:val="20"/>
          <w:szCs w:val="20"/>
        </w:rPr>
        <w:tab/>
        <w:t>Present simple formulae in line with normal text, where possible.</w:t>
      </w:r>
    </w:p>
    <w:p w14:paraId="72B20C0F" w14:textId="77777777" w:rsidR="0020765D" w:rsidRPr="00997FDC" w:rsidRDefault="0020765D" w:rsidP="0020765D">
      <w:pPr>
        <w:pStyle w:val="ArticleText"/>
        <w:rPr>
          <w:sz w:val="20"/>
          <w:szCs w:val="20"/>
        </w:rPr>
      </w:pPr>
      <w:r w:rsidRPr="00997FDC">
        <w:rPr>
          <w:sz w:val="20"/>
          <w:szCs w:val="20"/>
        </w:rPr>
        <w:t>•</w:t>
      </w:r>
      <w:r w:rsidRPr="00997FDC">
        <w:rPr>
          <w:sz w:val="20"/>
          <w:szCs w:val="20"/>
        </w:rPr>
        <w:tab/>
        <w:t>Use the solidus (/) instead of a horizontal line for small fractional terms such as X/Y.</w:t>
      </w:r>
    </w:p>
    <w:p w14:paraId="33858EEA" w14:textId="77777777" w:rsidR="0020765D" w:rsidRPr="00997FDC" w:rsidRDefault="0020765D" w:rsidP="0020765D">
      <w:pPr>
        <w:pStyle w:val="ArticleText"/>
        <w:rPr>
          <w:sz w:val="20"/>
          <w:szCs w:val="20"/>
        </w:rPr>
      </w:pPr>
      <w:r w:rsidRPr="00997FDC">
        <w:rPr>
          <w:sz w:val="20"/>
          <w:szCs w:val="20"/>
        </w:rPr>
        <w:t>•</w:t>
      </w:r>
      <w:r w:rsidRPr="00997FDC">
        <w:rPr>
          <w:sz w:val="20"/>
          <w:szCs w:val="20"/>
        </w:rPr>
        <w:tab/>
        <w:t>Present variables in italics.</w:t>
      </w:r>
    </w:p>
    <w:p w14:paraId="25C87D67" w14:textId="77777777" w:rsidR="0020765D" w:rsidRPr="00997FDC" w:rsidRDefault="0020765D" w:rsidP="0020765D">
      <w:pPr>
        <w:pStyle w:val="ArticleText"/>
        <w:rPr>
          <w:sz w:val="20"/>
          <w:szCs w:val="20"/>
        </w:rPr>
      </w:pPr>
      <w:r w:rsidRPr="00997FDC">
        <w:rPr>
          <w:sz w:val="20"/>
          <w:szCs w:val="20"/>
        </w:rPr>
        <w:t>•</w:t>
      </w:r>
      <w:r w:rsidRPr="00997FDC">
        <w:rPr>
          <w:sz w:val="20"/>
          <w:szCs w:val="20"/>
        </w:rPr>
        <w:tab/>
        <w:t>Denote powers of e by exp.</w:t>
      </w:r>
    </w:p>
    <w:p w14:paraId="5A03827A" w14:textId="77777777" w:rsidR="00D62B25" w:rsidRPr="00997FDC" w:rsidRDefault="00D62B25" w:rsidP="00D62B25">
      <w:pPr>
        <w:pStyle w:val="ArticleText"/>
        <w:rPr>
          <w:sz w:val="20"/>
          <w:szCs w:val="20"/>
        </w:rPr>
      </w:pPr>
    </w:p>
    <w:p w14:paraId="53B1575D" w14:textId="77777777" w:rsidR="00D62B25" w:rsidRPr="00997FDC" w:rsidRDefault="00D62B25" w:rsidP="00D62B25">
      <w:pPr>
        <w:pStyle w:val="equation"/>
        <w:spacing w:before="120" w:after="120"/>
        <w:rPr>
          <w:rFonts w:hint="eastAsia"/>
        </w:rPr>
      </w:pPr>
      <w:r w:rsidRPr="00997FDC">
        <w:t></w:t>
      </w:r>
      <w:r w:rsidRPr="00997FDC">
        <w:t></w:t>
      </w:r>
      <w:r w:rsidRPr="00997FDC">
        <w:t></w:t>
      </w:r>
      <w:r w:rsidRPr="00997FDC">
        <w:t></w:t>
      </w:r>
      <w:r w:rsidRPr="00997FDC">
        <w:t></w:t>
      </w:r>
      <w:r w:rsidRPr="00997FDC">
        <w:t></w:t>
      </w:r>
      <w:r w:rsidRPr="00997FDC">
        <w:t></w:t>
      </w:r>
      <w:r w:rsidRPr="00997FDC">
        <w:t></w:t>
      </w:r>
      <w:r w:rsidRPr="00997FDC">
        <w:t></w:t>
      </w:r>
      <w:r w:rsidRPr="00997FDC">
        <w:t></w:t>
      </w:r>
      <w:r w:rsidRPr="00997FDC">
        <w:t></w:t>
      </w:r>
      <w:r w:rsidRPr="00997FDC">
        <w:t></w:t>
      </w:r>
      <w:r w:rsidRPr="00997FDC">
        <w:tab/>
      </w:r>
      <w:r w:rsidRPr="00997FDC">
        <w:t></w:t>
      </w:r>
      <w:r w:rsidRPr="00997FDC">
        <w:t></w:t>
      </w:r>
      <w:r w:rsidRPr="00997FDC">
        <w:t></w:t>
      </w:r>
    </w:p>
    <w:p w14:paraId="55716AD8" w14:textId="77777777" w:rsidR="00D62B25" w:rsidRPr="00997FDC" w:rsidRDefault="00D62B25" w:rsidP="00D62B25">
      <w:pPr>
        <w:pStyle w:val="CopyrightStatement"/>
        <w:ind w:left="0"/>
        <w:rPr>
          <w:sz w:val="20"/>
          <w:szCs w:val="20"/>
        </w:rPr>
      </w:pPr>
    </w:p>
    <w:p w14:paraId="7B1CB50F" w14:textId="77777777" w:rsidR="00D62B25" w:rsidRPr="00997FDC" w:rsidRDefault="00D62B25" w:rsidP="00D62B25">
      <w:pPr>
        <w:pStyle w:val="ArticleText"/>
        <w:rPr>
          <w:sz w:val="20"/>
          <w:szCs w:val="20"/>
        </w:rPr>
      </w:pPr>
      <w:r w:rsidRPr="00997FDC">
        <w:rPr>
          <w:sz w:val="20"/>
          <w:szCs w:val="20"/>
        </w:rPr>
        <w:t>Note that the equation is centered using a center tab stop. Be sure that the symbols in your equation have been defined before or immediately following the equation. Use “(1)”, not “Eq. (1)” or “equation (1)”, except at the beginning of a sentence: “Equation (1) is . . .”</w:t>
      </w:r>
    </w:p>
    <w:p w14:paraId="175B036D" w14:textId="77777777" w:rsidR="00D62B25" w:rsidRPr="00997FDC" w:rsidRDefault="00D62B25" w:rsidP="00D62B25">
      <w:pPr>
        <w:pStyle w:val="ArticleText"/>
        <w:rPr>
          <w:sz w:val="20"/>
          <w:szCs w:val="20"/>
        </w:rPr>
      </w:pPr>
    </w:p>
    <w:p w14:paraId="199F338F" w14:textId="34889CA0" w:rsidR="00D62B25" w:rsidRPr="00997FDC" w:rsidRDefault="00D62B25" w:rsidP="0020765D">
      <w:pPr>
        <w:pStyle w:val="Heading2"/>
        <w:jc w:val="center"/>
        <w:rPr>
          <w:sz w:val="24"/>
          <w:szCs w:val="24"/>
        </w:rPr>
      </w:pPr>
      <w:r w:rsidRPr="00997FDC">
        <w:rPr>
          <w:sz w:val="24"/>
          <w:szCs w:val="24"/>
        </w:rPr>
        <w:t xml:space="preserve">IV. </w:t>
      </w:r>
      <w:r w:rsidR="0020765D" w:rsidRPr="00997FDC">
        <w:rPr>
          <w:rStyle w:val="Heading1Char"/>
          <w:b/>
          <w:bCs/>
          <w:sz w:val="24"/>
          <w:szCs w:val="24"/>
        </w:rPr>
        <w:t xml:space="preserve">Discussion </w:t>
      </w:r>
    </w:p>
    <w:p w14:paraId="0B89A8F4" w14:textId="77777777" w:rsidR="00D62B25" w:rsidRPr="00997FDC" w:rsidRDefault="00D62B25" w:rsidP="00D62B25">
      <w:pPr>
        <w:pStyle w:val="CopyrightStatement"/>
        <w:rPr>
          <w:sz w:val="24"/>
          <w:szCs w:val="24"/>
        </w:rPr>
      </w:pPr>
    </w:p>
    <w:p w14:paraId="3B234E5D" w14:textId="77777777" w:rsidR="00D62B25" w:rsidRPr="00997FDC" w:rsidRDefault="00D62B25" w:rsidP="00D62B25">
      <w:pPr>
        <w:pStyle w:val="ArticleText"/>
        <w:rPr>
          <w:sz w:val="20"/>
          <w:szCs w:val="20"/>
        </w:rPr>
      </w:pPr>
      <w:r w:rsidRPr="00997FDC">
        <w:rPr>
          <w:sz w:val="20"/>
          <w:szCs w:val="20"/>
        </w:rPr>
        <w:t xml:space="preserve">After the text edit has been completed, the paper is ready for the template. Duplicate the template file by using the Save As </w:t>
      </w:r>
      <w:proofErr w:type="gramStart"/>
      <w:r w:rsidRPr="00997FDC">
        <w:rPr>
          <w:sz w:val="20"/>
          <w:szCs w:val="20"/>
        </w:rPr>
        <w:t>command, and</w:t>
      </w:r>
      <w:proofErr w:type="gramEnd"/>
      <w:r w:rsidRPr="00997FDC">
        <w:rPr>
          <w:sz w:val="20"/>
          <w:szCs w:val="20"/>
        </w:rPr>
        <w:t xml:space="preserve"> use the naming convention prescribed by your conference for the name of your paper. In this newly created file, highlight </w:t>
      </w:r>
      <w:proofErr w:type="gramStart"/>
      <w:r w:rsidRPr="00997FDC">
        <w:rPr>
          <w:sz w:val="20"/>
          <w:szCs w:val="20"/>
        </w:rPr>
        <w:t>all of</w:t>
      </w:r>
      <w:proofErr w:type="gramEnd"/>
      <w:r w:rsidRPr="00997FDC">
        <w:rPr>
          <w:sz w:val="20"/>
          <w:szCs w:val="20"/>
        </w:rPr>
        <w:t xml:space="preserve"> the contents and import your prepared text file. You are now ready to style your paper; use the scroll down window on the left of the MS Word Formatting toolbar.</w:t>
      </w:r>
    </w:p>
    <w:p w14:paraId="548228B1" w14:textId="77777777" w:rsidR="00D62B25" w:rsidRPr="00997FDC" w:rsidRDefault="00D62B25" w:rsidP="00D62B25">
      <w:pPr>
        <w:pStyle w:val="ArticleText"/>
        <w:rPr>
          <w:sz w:val="20"/>
          <w:szCs w:val="20"/>
        </w:rPr>
      </w:pPr>
    </w:p>
    <w:p w14:paraId="205FDF27" w14:textId="77777777" w:rsidR="00D62B25" w:rsidRPr="00997FDC" w:rsidRDefault="00D62B25" w:rsidP="00D62B25">
      <w:pPr>
        <w:pStyle w:val="Heading2"/>
        <w:numPr>
          <w:ilvl w:val="0"/>
          <w:numId w:val="9"/>
        </w:numPr>
        <w:rPr>
          <w:sz w:val="20"/>
          <w:szCs w:val="20"/>
        </w:rPr>
      </w:pPr>
      <w:r w:rsidRPr="00997FDC">
        <w:rPr>
          <w:sz w:val="20"/>
          <w:szCs w:val="20"/>
        </w:rPr>
        <w:t>Authors and Affiliations</w:t>
      </w:r>
    </w:p>
    <w:p w14:paraId="19008E46" w14:textId="77777777" w:rsidR="00D62B25" w:rsidRPr="00997FDC" w:rsidRDefault="00D62B25" w:rsidP="00D62B25">
      <w:pPr>
        <w:rPr>
          <w:sz w:val="20"/>
          <w:szCs w:val="20"/>
        </w:rPr>
      </w:pPr>
    </w:p>
    <w:p w14:paraId="455EC243" w14:textId="77777777" w:rsidR="00D62B25" w:rsidRPr="00997FDC" w:rsidRDefault="00D62B25" w:rsidP="00D62B25">
      <w:pPr>
        <w:pStyle w:val="ArticleText"/>
        <w:rPr>
          <w:sz w:val="20"/>
          <w:szCs w:val="20"/>
        </w:rPr>
      </w:pPr>
      <w:r w:rsidRPr="00997FDC">
        <w:rPr>
          <w:sz w:val="20"/>
          <w:szCs w:val="20"/>
        </w:rPr>
        <w:t xml:space="preserve">The template is designed so that author affiliations are not repeated each time for multiple authors of the same affiliation. Please keep your affiliations as </w:t>
      </w:r>
      <w:proofErr w:type="gramStart"/>
      <w:r w:rsidRPr="00997FDC">
        <w:rPr>
          <w:sz w:val="20"/>
          <w:szCs w:val="20"/>
        </w:rPr>
        <w:t>succinct</w:t>
      </w:r>
      <w:proofErr w:type="gramEnd"/>
      <w:r w:rsidRPr="00997FDC">
        <w:rPr>
          <w:sz w:val="20"/>
          <w:szCs w:val="20"/>
        </w:rPr>
        <w:t xml:space="preserve"> as possible (for example, do not differentiate among departments of the same organization). Author affiliations can be styled using the “footnote” style. </w:t>
      </w:r>
    </w:p>
    <w:p w14:paraId="5F4F4BF8" w14:textId="77777777" w:rsidR="00D62B25" w:rsidRPr="00997FDC" w:rsidRDefault="00D62B25" w:rsidP="00D62B25">
      <w:pPr>
        <w:pStyle w:val="ArticleText"/>
        <w:rPr>
          <w:sz w:val="20"/>
          <w:szCs w:val="20"/>
        </w:rPr>
      </w:pPr>
    </w:p>
    <w:p w14:paraId="00225BD0" w14:textId="77777777" w:rsidR="00D62B25" w:rsidRPr="00997FDC" w:rsidRDefault="00D62B25" w:rsidP="00D62B25">
      <w:pPr>
        <w:pStyle w:val="Heading2"/>
        <w:rPr>
          <w:sz w:val="20"/>
          <w:szCs w:val="20"/>
        </w:rPr>
      </w:pPr>
      <w:r w:rsidRPr="00997FDC">
        <w:rPr>
          <w:sz w:val="20"/>
          <w:szCs w:val="20"/>
        </w:rPr>
        <w:t>B.</w:t>
      </w:r>
      <w:r w:rsidRPr="00997FDC">
        <w:rPr>
          <w:sz w:val="20"/>
          <w:szCs w:val="20"/>
        </w:rPr>
        <w:tab/>
        <w:t>Identify the Headings</w:t>
      </w:r>
    </w:p>
    <w:p w14:paraId="4128F18F" w14:textId="77777777" w:rsidR="00D62B25" w:rsidRPr="00997FDC" w:rsidRDefault="00D62B25" w:rsidP="00D62B25">
      <w:pPr>
        <w:pStyle w:val="ListParagraph"/>
        <w:ind w:left="1037"/>
        <w:rPr>
          <w:sz w:val="20"/>
          <w:szCs w:val="20"/>
        </w:rPr>
      </w:pPr>
    </w:p>
    <w:p w14:paraId="5AC7E13A" w14:textId="77777777" w:rsidR="00D62B25" w:rsidRPr="00997FDC" w:rsidRDefault="00D62B25" w:rsidP="00D62B25">
      <w:pPr>
        <w:pStyle w:val="ArticleText"/>
        <w:rPr>
          <w:sz w:val="20"/>
          <w:szCs w:val="20"/>
        </w:rPr>
      </w:pPr>
      <w:r w:rsidRPr="00997FDC">
        <w:rPr>
          <w:sz w:val="20"/>
          <w:szCs w:val="20"/>
        </w:rPr>
        <w:t>Headings, or heads, are organizational devices that guide the reader through your paper. Text heads organize the topics on a relational, hierarchical basis. For example, the paper title is the primary text head because all subsequent material relates and elaborates on this one topic. If there are two or more sub-topics, the next level head should be used and, conversely, if there are not at least two sub-topics, then no subheads should be introduced. Styles named “Heading 1”, “Heading 2”, “Heading 3”, and “Heading 4” are prescribed.</w:t>
      </w:r>
    </w:p>
    <w:p w14:paraId="411853F9" w14:textId="77777777" w:rsidR="00D62B25" w:rsidRPr="00997FDC" w:rsidRDefault="00D62B25" w:rsidP="00D62B25">
      <w:pPr>
        <w:pStyle w:val="ArticleText"/>
        <w:rPr>
          <w:sz w:val="20"/>
          <w:szCs w:val="20"/>
        </w:rPr>
      </w:pPr>
      <w:r w:rsidRPr="00997FDC">
        <w:rPr>
          <w:sz w:val="20"/>
          <w:szCs w:val="20"/>
        </w:rPr>
        <w:t xml:space="preserve">There are three heading styles in this template, </w:t>
      </w:r>
      <w:proofErr w:type="gramStart"/>
      <w:r w:rsidRPr="00997FDC">
        <w:rPr>
          <w:sz w:val="20"/>
          <w:szCs w:val="20"/>
        </w:rPr>
        <w:t>Heading</w:t>
      </w:r>
      <w:proofErr w:type="gramEnd"/>
      <w:r w:rsidRPr="00997FDC">
        <w:rPr>
          <w:sz w:val="20"/>
          <w:szCs w:val="20"/>
        </w:rPr>
        <w:t xml:space="preserve"> 1, a centered, bold, all-caps heading, and Heading 2, a lettered, running list that is bold and italicized, and Heading 3, a slightly smaller, text in bold title case.  </w:t>
      </w:r>
    </w:p>
    <w:p w14:paraId="5D5A527E" w14:textId="77777777" w:rsidR="00D62B25" w:rsidRPr="00997FDC" w:rsidRDefault="00D62B25" w:rsidP="00D62B25">
      <w:pPr>
        <w:rPr>
          <w:sz w:val="20"/>
          <w:szCs w:val="20"/>
        </w:rPr>
      </w:pPr>
    </w:p>
    <w:p w14:paraId="6D1BA036" w14:textId="77777777" w:rsidR="00D62B25" w:rsidRPr="00997FDC" w:rsidRDefault="00D62B25" w:rsidP="00D62B25">
      <w:pPr>
        <w:pStyle w:val="Heading2"/>
        <w:rPr>
          <w:sz w:val="20"/>
          <w:szCs w:val="20"/>
        </w:rPr>
      </w:pPr>
      <w:r w:rsidRPr="00997FDC">
        <w:rPr>
          <w:sz w:val="20"/>
          <w:szCs w:val="20"/>
        </w:rPr>
        <w:t>C.</w:t>
      </w:r>
      <w:r w:rsidRPr="00997FDC">
        <w:rPr>
          <w:sz w:val="20"/>
          <w:szCs w:val="20"/>
        </w:rPr>
        <w:tab/>
        <w:t>Figures and Tables</w:t>
      </w:r>
    </w:p>
    <w:p w14:paraId="57DE1BCC" w14:textId="13534AEC" w:rsidR="00D62B25" w:rsidRPr="00997FDC" w:rsidRDefault="00D62B25" w:rsidP="00D62B25">
      <w:pPr>
        <w:pStyle w:val="ArticleText"/>
        <w:rPr>
          <w:sz w:val="20"/>
          <w:szCs w:val="20"/>
        </w:rPr>
      </w:pPr>
      <w:r w:rsidRPr="00997FDC">
        <w:rPr>
          <w:i/>
          <w:sz w:val="20"/>
          <w:szCs w:val="20"/>
        </w:rPr>
        <w:t>Positioning Figures and Tables:</w:t>
      </w:r>
      <w:r w:rsidRPr="00997FDC">
        <w:rPr>
          <w:sz w:val="20"/>
          <w:szCs w:val="20"/>
        </w:rPr>
        <w:t xml:space="preserve"> Place figures and tables at the </w:t>
      </w:r>
      <w:r w:rsidR="0020765D" w:rsidRPr="00997FDC">
        <w:rPr>
          <w:sz w:val="20"/>
          <w:szCs w:val="20"/>
        </w:rPr>
        <w:t xml:space="preserve">appropriate position embedded into the text </w:t>
      </w:r>
      <w:r w:rsidRPr="00997FDC">
        <w:rPr>
          <w:sz w:val="20"/>
          <w:szCs w:val="20"/>
        </w:rPr>
        <w:t>Insert figures and tables after they are cited in the text. Use the abbreviation “Fig</w:t>
      </w:r>
      <w:r w:rsidR="0020765D" w:rsidRPr="00997FDC">
        <w:rPr>
          <w:sz w:val="20"/>
          <w:szCs w:val="20"/>
        </w:rPr>
        <w:t>ure.</w:t>
      </w:r>
      <w:r w:rsidRPr="00997FDC">
        <w:rPr>
          <w:sz w:val="20"/>
          <w:szCs w:val="20"/>
        </w:rPr>
        <w:t xml:space="preserve"> 1”, even at the beginning of a sentence.</w:t>
      </w:r>
    </w:p>
    <w:p w14:paraId="7EDD3566" w14:textId="77777777" w:rsidR="00D62B25" w:rsidRPr="00997FDC" w:rsidRDefault="00D62B25" w:rsidP="00D62B25">
      <w:pPr>
        <w:pStyle w:val="tablehead"/>
        <w:rPr>
          <w:sz w:val="20"/>
          <w:szCs w:val="20"/>
        </w:rPr>
      </w:pPr>
      <w:r w:rsidRPr="00997FDC">
        <w:rPr>
          <w:sz w:val="20"/>
          <w:szCs w:val="20"/>
        </w:rP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D62B25" w:rsidRPr="00997FDC" w14:paraId="2CC70B58" w14:textId="77777777" w:rsidTr="00EC6DA6">
        <w:trPr>
          <w:cantSplit/>
          <w:trHeight w:val="240"/>
          <w:tblHeader/>
          <w:jc w:val="center"/>
        </w:trPr>
        <w:tc>
          <w:tcPr>
            <w:tcW w:w="720" w:type="dxa"/>
            <w:vMerge w:val="restart"/>
            <w:vAlign w:val="center"/>
          </w:tcPr>
          <w:p w14:paraId="07569786" w14:textId="77777777" w:rsidR="00D62B25" w:rsidRPr="00997FDC" w:rsidRDefault="00D62B25" w:rsidP="00EC6DA6">
            <w:pPr>
              <w:pStyle w:val="tablecolhead"/>
              <w:rPr>
                <w:sz w:val="20"/>
                <w:szCs w:val="20"/>
              </w:rPr>
            </w:pPr>
            <w:r w:rsidRPr="00997FDC">
              <w:rPr>
                <w:sz w:val="20"/>
                <w:szCs w:val="20"/>
              </w:rPr>
              <w:lastRenderedPageBreak/>
              <w:t>Table Head</w:t>
            </w:r>
          </w:p>
        </w:tc>
        <w:tc>
          <w:tcPr>
            <w:tcW w:w="4140" w:type="dxa"/>
            <w:gridSpan w:val="3"/>
            <w:vAlign w:val="center"/>
          </w:tcPr>
          <w:p w14:paraId="1FFFA0C3" w14:textId="77777777" w:rsidR="00D62B25" w:rsidRPr="00997FDC" w:rsidRDefault="00D62B25" w:rsidP="00EC6DA6">
            <w:pPr>
              <w:pStyle w:val="tablecolhead"/>
              <w:rPr>
                <w:sz w:val="20"/>
                <w:szCs w:val="20"/>
              </w:rPr>
            </w:pPr>
            <w:r w:rsidRPr="00997FDC">
              <w:rPr>
                <w:sz w:val="20"/>
                <w:szCs w:val="20"/>
              </w:rPr>
              <w:t>Table Column Head</w:t>
            </w:r>
          </w:p>
        </w:tc>
      </w:tr>
      <w:tr w:rsidR="00D62B25" w:rsidRPr="00997FDC" w14:paraId="418A725C" w14:textId="77777777" w:rsidTr="00EC6DA6">
        <w:trPr>
          <w:cantSplit/>
          <w:trHeight w:val="240"/>
          <w:tblHeader/>
          <w:jc w:val="center"/>
        </w:trPr>
        <w:tc>
          <w:tcPr>
            <w:tcW w:w="720" w:type="dxa"/>
            <w:vMerge/>
          </w:tcPr>
          <w:p w14:paraId="6B0AF2C7" w14:textId="77777777" w:rsidR="00D62B25" w:rsidRPr="00997FDC" w:rsidRDefault="00D62B25" w:rsidP="00EC6DA6">
            <w:pPr>
              <w:rPr>
                <w:sz w:val="20"/>
                <w:szCs w:val="20"/>
              </w:rPr>
            </w:pPr>
          </w:p>
        </w:tc>
        <w:tc>
          <w:tcPr>
            <w:tcW w:w="2340" w:type="dxa"/>
            <w:vAlign w:val="center"/>
          </w:tcPr>
          <w:p w14:paraId="1E10A4E5" w14:textId="77777777" w:rsidR="00D62B25" w:rsidRPr="00997FDC" w:rsidRDefault="00D62B25" w:rsidP="00EC6DA6">
            <w:pPr>
              <w:pStyle w:val="tablecolsubhead"/>
              <w:rPr>
                <w:sz w:val="20"/>
                <w:szCs w:val="20"/>
              </w:rPr>
            </w:pPr>
            <w:r w:rsidRPr="00997FDC">
              <w:rPr>
                <w:sz w:val="20"/>
                <w:szCs w:val="20"/>
              </w:rPr>
              <w:t>Table column subhead</w:t>
            </w:r>
          </w:p>
        </w:tc>
        <w:tc>
          <w:tcPr>
            <w:tcW w:w="900" w:type="dxa"/>
            <w:vAlign w:val="center"/>
          </w:tcPr>
          <w:p w14:paraId="7F92AE8B" w14:textId="77777777" w:rsidR="00D62B25" w:rsidRPr="00997FDC" w:rsidRDefault="00D62B25" w:rsidP="00EC6DA6">
            <w:pPr>
              <w:pStyle w:val="tablecolsubhead"/>
              <w:rPr>
                <w:sz w:val="20"/>
                <w:szCs w:val="20"/>
              </w:rPr>
            </w:pPr>
            <w:r w:rsidRPr="00997FDC">
              <w:rPr>
                <w:sz w:val="20"/>
                <w:szCs w:val="20"/>
              </w:rPr>
              <w:t>Subhead</w:t>
            </w:r>
          </w:p>
        </w:tc>
        <w:tc>
          <w:tcPr>
            <w:tcW w:w="900" w:type="dxa"/>
            <w:vAlign w:val="center"/>
          </w:tcPr>
          <w:p w14:paraId="393F0408" w14:textId="77777777" w:rsidR="00D62B25" w:rsidRPr="00997FDC" w:rsidRDefault="00D62B25" w:rsidP="00EC6DA6">
            <w:pPr>
              <w:pStyle w:val="tablecolsubhead"/>
              <w:rPr>
                <w:sz w:val="20"/>
                <w:szCs w:val="20"/>
              </w:rPr>
            </w:pPr>
            <w:r w:rsidRPr="00997FDC">
              <w:rPr>
                <w:sz w:val="20"/>
                <w:szCs w:val="20"/>
              </w:rPr>
              <w:t>Subhead</w:t>
            </w:r>
          </w:p>
        </w:tc>
      </w:tr>
      <w:tr w:rsidR="00D62B25" w:rsidRPr="00997FDC" w14:paraId="6387A5AE" w14:textId="77777777" w:rsidTr="00EC6DA6">
        <w:trPr>
          <w:trHeight w:val="320"/>
          <w:jc w:val="center"/>
        </w:trPr>
        <w:tc>
          <w:tcPr>
            <w:tcW w:w="720" w:type="dxa"/>
            <w:vAlign w:val="center"/>
          </w:tcPr>
          <w:p w14:paraId="775209E3" w14:textId="77777777" w:rsidR="00D62B25" w:rsidRPr="00997FDC" w:rsidRDefault="00D62B25" w:rsidP="00EC6DA6">
            <w:pPr>
              <w:pStyle w:val="tablecopy"/>
              <w:rPr>
                <w:sz w:val="20"/>
                <w:szCs w:val="20"/>
              </w:rPr>
            </w:pPr>
            <w:r w:rsidRPr="00997FDC">
              <w:rPr>
                <w:sz w:val="20"/>
                <w:szCs w:val="20"/>
              </w:rPr>
              <w:t>copy</w:t>
            </w:r>
          </w:p>
        </w:tc>
        <w:tc>
          <w:tcPr>
            <w:tcW w:w="2340" w:type="dxa"/>
            <w:vAlign w:val="center"/>
          </w:tcPr>
          <w:p w14:paraId="21523AD5" w14:textId="77777777" w:rsidR="00D62B25" w:rsidRPr="00997FDC" w:rsidRDefault="00D62B25" w:rsidP="00EC6DA6">
            <w:pPr>
              <w:pStyle w:val="tablecopy"/>
              <w:rPr>
                <w:sz w:val="20"/>
                <w:szCs w:val="20"/>
              </w:rPr>
            </w:pPr>
            <w:r w:rsidRPr="00997FDC">
              <w:rPr>
                <w:sz w:val="20"/>
                <w:szCs w:val="20"/>
              </w:rPr>
              <w:t>More table copy</w:t>
            </w:r>
            <w:r w:rsidRPr="00997FDC">
              <w:rPr>
                <w:sz w:val="20"/>
                <w:szCs w:val="20"/>
                <w:vertAlign w:val="superscript"/>
              </w:rPr>
              <w:t>a</w:t>
            </w:r>
          </w:p>
        </w:tc>
        <w:tc>
          <w:tcPr>
            <w:tcW w:w="900" w:type="dxa"/>
            <w:vAlign w:val="center"/>
          </w:tcPr>
          <w:p w14:paraId="6AA7D079" w14:textId="77777777" w:rsidR="00D62B25" w:rsidRPr="00997FDC" w:rsidRDefault="00D62B25" w:rsidP="00EC6DA6">
            <w:pPr>
              <w:rPr>
                <w:sz w:val="20"/>
                <w:szCs w:val="20"/>
              </w:rPr>
            </w:pPr>
          </w:p>
        </w:tc>
        <w:tc>
          <w:tcPr>
            <w:tcW w:w="900" w:type="dxa"/>
            <w:vAlign w:val="center"/>
          </w:tcPr>
          <w:p w14:paraId="42F59CA8" w14:textId="77777777" w:rsidR="00D62B25" w:rsidRPr="00997FDC" w:rsidRDefault="00D62B25" w:rsidP="00EC6DA6">
            <w:pPr>
              <w:rPr>
                <w:sz w:val="20"/>
                <w:szCs w:val="20"/>
              </w:rPr>
            </w:pPr>
          </w:p>
        </w:tc>
      </w:tr>
    </w:tbl>
    <w:p w14:paraId="65EBFD71" w14:textId="77777777" w:rsidR="00D62B25" w:rsidRPr="00997FDC" w:rsidRDefault="00D62B25" w:rsidP="00D62B25">
      <w:pPr>
        <w:pStyle w:val="tablefootnote"/>
        <w:rPr>
          <w:sz w:val="20"/>
          <w:szCs w:val="20"/>
        </w:rPr>
      </w:pPr>
      <w:r w:rsidRPr="00997FDC">
        <w:rPr>
          <w:sz w:val="20"/>
          <w:szCs w:val="20"/>
        </w:rPr>
        <w:t>a. Sample of a Table footnote. (Table footnote)</w:t>
      </w:r>
    </w:p>
    <w:p w14:paraId="2966D435" w14:textId="77777777" w:rsidR="00D62B25" w:rsidRPr="00997FDC" w:rsidRDefault="00D62B25" w:rsidP="0020765D">
      <w:pPr>
        <w:ind w:left="0"/>
        <w:rPr>
          <w:sz w:val="20"/>
          <w:szCs w:val="20"/>
        </w:rPr>
      </w:pPr>
    </w:p>
    <w:p w14:paraId="2833042B" w14:textId="38507FFD" w:rsidR="00D62B25" w:rsidRPr="00997FDC" w:rsidRDefault="00D62B25" w:rsidP="0020765D">
      <w:pPr>
        <w:pStyle w:val="figurecaption"/>
        <w:rPr>
          <w:sz w:val="20"/>
          <w:szCs w:val="20"/>
        </w:rPr>
      </w:pPr>
      <w:r w:rsidRPr="00997FDC">
        <w:rPr>
          <w:sz w:val="20"/>
          <w:szCs w:val="20"/>
        </w:rPr>
        <w:t xml:space="preserve">Example of a figure caption. </w:t>
      </w:r>
      <w:r w:rsidRPr="00997FDC">
        <w:rPr>
          <w:i/>
          <w:iCs/>
          <w:sz w:val="20"/>
          <w:szCs w:val="20"/>
        </w:rPr>
        <w:t>(figure caption)</w:t>
      </w:r>
    </w:p>
    <w:p w14:paraId="4833AC81" w14:textId="77777777" w:rsidR="00D62B25" w:rsidRPr="00997FDC" w:rsidRDefault="00D62B25" w:rsidP="00D62B25">
      <w:pPr>
        <w:pStyle w:val="ArticleText"/>
        <w:rPr>
          <w:sz w:val="20"/>
          <w:szCs w:val="20"/>
        </w:rPr>
      </w:pPr>
    </w:p>
    <w:p w14:paraId="016DA443" w14:textId="77777777" w:rsidR="00D62B25" w:rsidRPr="00997FDC" w:rsidRDefault="00D62B25" w:rsidP="00D62B25">
      <w:pPr>
        <w:pStyle w:val="ArticleText"/>
        <w:rPr>
          <w:sz w:val="20"/>
          <w:szCs w:val="20"/>
        </w:rPr>
      </w:pPr>
      <w:r w:rsidRPr="00997FDC">
        <w:rPr>
          <w:sz w:val="20"/>
          <w:szCs w:val="20"/>
        </w:rPr>
        <w:t xml:space="preserve">Figure Labels: Use </w:t>
      </w:r>
      <w:proofErr w:type="gramStart"/>
      <w:r w:rsidRPr="00997FDC">
        <w:rPr>
          <w:sz w:val="20"/>
          <w:szCs w:val="20"/>
        </w:rPr>
        <w:t>8 point</w:t>
      </w:r>
      <w:proofErr w:type="gramEnd"/>
      <w:r w:rsidRPr="00997FDC">
        <w:rPr>
          <w:sz w:val="20"/>
          <w:szCs w:val="20"/>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6643582F" w14:textId="4CB21AA0" w:rsidR="00D62B25" w:rsidRPr="00997FDC" w:rsidRDefault="00D62B25" w:rsidP="0020765D">
      <w:pPr>
        <w:pStyle w:val="Heading1"/>
        <w:numPr>
          <w:ilvl w:val="0"/>
          <w:numId w:val="11"/>
        </w:numPr>
        <w:rPr>
          <w:sz w:val="24"/>
          <w:szCs w:val="24"/>
        </w:rPr>
      </w:pPr>
      <w:r w:rsidRPr="00997FDC">
        <w:rPr>
          <w:sz w:val="24"/>
          <w:szCs w:val="24"/>
        </w:rPr>
        <w:t>Conclusion</w:t>
      </w:r>
    </w:p>
    <w:p w14:paraId="409AE59B" w14:textId="5B6C52D9" w:rsidR="00D62B25" w:rsidRPr="00997FDC" w:rsidRDefault="00D62B25" w:rsidP="00D62B25">
      <w:pPr>
        <w:pStyle w:val="ArticleText"/>
        <w:rPr>
          <w:sz w:val="20"/>
          <w:szCs w:val="20"/>
        </w:rPr>
      </w:pPr>
      <w:r w:rsidRPr="00997FDC">
        <w:rPr>
          <w:sz w:val="20"/>
          <w:szCs w:val="20"/>
        </w:rPr>
        <w:t xml:space="preserve">A conclusion section is required. Although a conclusion may review the main points of the paper, do not replicate the abstract as the conclusion. A conclusion might elaborate on the importance of the work or suggest applications and extensions. </w:t>
      </w:r>
    </w:p>
    <w:p w14:paraId="0951FCF7" w14:textId="77777777" w:rsidR="00D62B25" w:rsidRPr="00997FDC" w:rsidRDefault="00D62B25" w:rsidP="00D62B25">
      <w:pPr>
        <w:pStyle w:val="Heading1"/>
        <w:rPr>
          <w:sz w:val="24"/>
          <w:szCs w:val="24"/>
        </w:rPr>
      </w:pPr>
      <w:r w:rsidRPr="00997FDC">
        <w:rPr>
          <w:sz w:val="24"/>
          <w:szCs w:val="24"/>
        </w:rPr>
        <w:t>Acknowledgment</w:t>
      </w:r>
    </w:p>
    <w:p w14:paraId="29625591" w14:textId="77777777" w:rsidR="00D62B25" w:rsidRPr="00997FDC" w:rsidRDefault="00D62B25" w:rsidP="00D62B25">
      <w:pPr>
        <w:pStyle w:val="ArticleText"/>
        <w:rPr>
          <w:sz w:val="20"/>
          <w:szCs w:val="20"/>
        </w:rPr>
      </w:pPr>
      <w:r w:rsidRPr="00997FDC">
        <w:rPr>
          <w:sz w:val="20"/>
          <w:szCs w:val="20"/>
        </w:rPr>
        <w:t>The preferred spelling of the word “acknowledgment” in America is without an “e” after the “g”. Avoid the stilted expression, “One of us (R. B. G.) thanks . . .”  Instead, try “R. B. G. thanks”. Put sponsor acknowledgments in the unnumbered footnote on the first page.</w:t>
      </w:r>
    </w:p>
    <w:p w14:paraId="3C795A3E" w14:textId="77777777" w:rsidR="00D62B25" w:rsidRPr="00997FDC" w:rsidRDefault="00D62B25" w:rsidP="00D62B25">
      <w:pPr>
        <w:pStyle w:val="CopyrightStatement"/>
        <w:ind w:left="0"/>
        <w:rPr>
          <w:sz w:val="20"/>
          <w:szCs w:val="20"/>
        </w:rPr>
      </w:pPr>
    </w:p>
    <w:p w14:paraId="1687C9B4" w14:textId="110C8BFD" w:rsidR="00D62B25" w:rsidRPr="00997FDC" w:rsidRDefault="00D62B25" w:rsidP="000F6F0D">
      <w:pPr>
        <w:pStyle w:val="ReferenceHead"/>
        <w:jc w:val="center"/>
        <w:rPr>
          <w:caps/>
          <w:smallCaps w:val="0"/>
          <w:color w:val="000000"/>
          <w:kern w:val="0"/>
          <w:sz w:val="24"/>
          <w:szCs w:val="24"/>
        </w:rPr>
      </w:pPr>
      <w:r w:rsidRPr="00997FDC">
        <w:rPr>
          <w:caps/>
          <w:smallCaps w:val="0"/>
          <w:color w:val="000000"/>
          <w:kern w:val="0"/>
          <w:sz w:val="24"/>
          <w:szCs w:val="24"/>
        </w:rPr>
        <w:t>References</w:t>
      </w:r>
    </w:p>
    <w:p w14:paraId="4E318AFA" w14:textId="77777777" w:rsidR="000F6F0D" w:rsidRPr="00997FDC" w:rsidRDefault="000F6F0D" w:rsidP="000F6F0D">
      <w:pPr>
        <w:pStyle w:val="ArticleText"/>
        <w:rPr>
          <w:sz w:val="20"/>
          <w:szCs w:val="20"/>
        </w:rPr>
      </w:pPr>
      <w:r w:rsidRPr="00997FDC">
        <w:rPr>
          <w:sz w:val="20"/>
          <w:szCs w:val="20"/>
        </w:rPr>
        <w:t>Indicate references by adding a number within square brackets in the text. You can refer to author names within your text, but you must always give the reference number, e.g., "as demonstrated [3,6]. Barnaby and Jones [8] obtained a different result ....".</w:t>
      </w:r>
    </w:p>
    <w:p w14:paraId="5DAD7F05" w14:textId="77777777" w:rsidR="000F6F0D" w:rsidRPr="00997FDC" w:rsidRDefault="000F6F0D" w:rsidP="000F6F0D">
      <w:pPr>
        <w:pStyle w:val="ArticleText"/>
        <w:rPr>
          <w:sz w:val="20"/>
          <w:szCs w:val="20"/>
        </w:rPr>
      </w:pPr>
      <w:proofErr w:type="gramStart"/>
      <w:r w:rsidRPr="00997FDC">
        <w:rPr>
          <w:sz w:val="20"/>
          <w:szCs w:val="20"/>
        </w:rPr>
        <w:t>Number</w:t>
      </w:r>
      <w:proofErr w:type="gramEnd"/>
      <w:r w:rsidRPr="00997FDC">
        <w:rPr>
          <w:sz w:val="20"/>
          <w:szCs w:val="20"/>
        </w:rPr>
        <w:t xml:space="preserve"> references in the order they appear in your article.   </w:t>
      </w:r>
    </w:p>
    <w:p w14:paraId="63EED9BA" w14:textId="77777777" w:rsidR="000F6F0D" w:rsidRPr="00997FDC" w:rsidRDefault="000F6F0D" w:rsidP="000F6F0D">
      <w:pPr>
        <w:pStyle w:val="ArticleText"/>
        <w:rPr>
          <w:sz w:val="20"/>
          <w:szCs w:val="20"/>
        </w:rPr>
      </w:pPr>
      <w:r w:rsidRPr="00997FDC">
        <w:rPr>
          <w:sz w:val="20"/>
          <w:szCs w:val="20"/>
        </w:rPr>
        <w:t>Abbreviate journal names according to the List of Title Word Abbreviations (LTWA).</w:t>
      </w:r>
    </w:p>
    <w:p w14:paraId="5D239886" w14:textId="77777777" w:rsidR="000F6F0D" w:rsidRPr="00997FDC" w:rsidRDefault="000F6F0D" w:rsidP="000F6F0D">
      <w:pPr>
        <w:pStyle w:val="ArticleText"/>
        <w:rPr>
          <w:sz w:val="20"/>
          <w:szCs w:val="20"/>
        </w:rPr>
      </w:pPr>
      <w:r w:rsidRPr="00997FDC">
        <w:rPr>
          <w:sz w:val="20"/>
          <w:szCs w:val="20"/>
        </w:rPr>
        <w:t>Examples:</w:t>
      </w:r>
    </w:p>
    <w:p w14:paraId="399F325C" w14:textId="77777777" w:rsidR="000F6F0D" w:rsidRPr="00997FDC" w:rsidRDefault="000F6F0D" w:rsidP="000F6F0D">
      <w:pPr>
        <w:pStyle w:val="ArticleText"/>
        <w:rPr>
          <w:sz w:val="20"/>
          <w:szCs w:val="20"/>
        </w:rPr>
      </w:pPr>
      <w:r w:rsidRPr="00997FDC">
        <w:rPr>
          <w:sz w:val="20"/>
          <w:szCs w:val="20"/>
        </w:rPr>
        <w:t>Reference to a journal publication:</w:t>
      </w:r>
    </w:p>
    <w:p w14:paraId="2B5BB98E" w14:textId="77777777" w:rsidR="000F6F0D" w:rsidRPr="00997FDC" w:rsidRDefault="000F6F0D" w:rsidP="000F6F0D">
      <w:pPr>
        <w:pStyle w:val="ArticleText"/>
        <w:rPr>
          <w:sz w:val="20"/>
          <w:szCs w:val="20"/>
        </w:rPr>
      </w:pPr>
      <w:r w:rsidRPr="00997FDC">
        <w:rPr>
          <w:sz w:val="20"/>
          <w:szCs w:val="20"/>
        </w:rPr>
        <w:t xml:space="preserve">[1] J. van der Geer, T. </w:t>
      </w:r>
      <w:proofErr w:type="spellStart"/>
      <w:r w:rsidRPr="00997FDC">
        <w:rPr>
          <w:sz w:val="20"/>
          <w:szCs w:val="20"/>
        </w:rPr>
        <w:t>Handgraaf</w:t>
      </w:r>
      <w:proofErr w:type="spellEnd"/>
      <w:r w:rsidRPr="00997FDC">
        <w:rPr>
          <w:sz w:val="20"/>
          <w:szCs w:val="20"/>
        </w:rPr>
        <w:t>, R.A. Lupton, The art of writing a scientific article, J. Sci. Commun. 163 (2020) 51 – 59. https://doi.org/10.1016/j.sc.2020.00372.</w:t>
      </w:r>
    </w:p>
    <w:p w14:paraId="78EA5705" w14:textId="77777777" w:rsidR="000F6F0D" w:rsidRPr="00997FDC" w:rsidRDefault="000F6F0D" w:rsidP="000F6F0D">
      <w:pPr>
        <w:pStyle w:val="ArticleText"/>
        <w:rPr>
          <w:sz w:val="20"/>
          <w:szCs w:val="20"/>
        </w:rPr>
      </w:pPr>
      <w:r w:rsidRPr="00997FDC">
        <w:rPr>
          <w:sz w:val="20"/>
          <w:szCs w:val="20"/>
        </w:rPr>
        <w:t>Reference to a journal publication with an article number:</w:t>
      </w:r>
    </w:p>
    <w:p w14:paraId="5119643C" w14:textId="77777777" w:rsidR="000F6F0D" w:rsidRPr="00997FDC" w:rsidRDefault="000F6F0D" w:rsidP="000F6F0D">
      <w:pPr>
        <w:pStyle w:val="ArticleText"/>
        <w:rPr>
          <w:sz w:val="20"/>
          <w:szCs w:val="20"/>
        </w:rPr>
      </w:pPr>
      <w:r w:rsidRPr="00997FDC">
        <w:rPr>
          <w:sz w:val="20"/>
          <w:szCs w:val="20"/>
          <w:lang w:val="de-DE"/>
        </w:rPr>
        <w:t xml:space="preserve">[2] J. van der Geer, T. Handgraaf, R.A. Lupton, 2022. </w:t>
      </w:r>
      <w:r w:rsidRPr="00997FDC">
        <w:rPr>
          <w:sz w:val="20"/>
          <w:szCs w:val="20"/>
        </w:rPr>
        <w:t xml:space="preserve">The art of writing a scientific article. </w:t>
      </w:r>
      <w:proofErr w:type="spellStart"/>
      <w:r w:rsidRPr="00997FDC">
        <w:rPr>
          <w:sz w:val="20"/>
          <w:szCs w:val="20"/>
        </w:rPr>
        <w:t>Heliyon</w:t>
      </w:r>
      <w:proofErr w:type="spellEnd"/>
      <w:r w:rsidRPr="00997FDC">
        <w:rPr>
          <w:sz w:val="20"/>
          <w:szCs w:val="20"/>
        </w:rPr>
        <w:t>. 19, e00205. https://doi.org/10.1016/j.heliyon.2022.e00205.</w:t>
      </w:r>
    </w:p>
    <w:p w14:paraId="562730BB" w14:textId="77777777" w:rsidR="000F6F0D" w:rsidRPr="00997FDC" w:rsidRDefault="000F6F0D" w:rsidP="000F6F0D">
      <w:pPr>
        <w:pStyle w:val="ArticleText"/>
        <w:rPr>
          <w:sz w:val="20"/>
          <w:szCs w:val="20"/>
        </w:rPr>
      </w:pPr>
      <w:r w:rsidRPr="00997FDC">
        <w:rPr>
          <w:sz w:val="20"/>
          <w:szCs w:val="20"/>
        </w:rPr>
        <w:t xml:space="preserve">Reference </w:t>
      </w:r>
      <w:proofErr w:type="gramStart"/>
      <w:r w:rsidRPr="00997FDC">
        <w:rPr>
          <w:sz w:val="20"/>
          <w:szCs w:val="20"/>
        </w:rPr>
        <w:t>to</w:t>
      </w:r>
      <w:proofErr w:type="gramEnd"/>
      <w:r w:rsidRPr="00997FDC">
        <w:rPr>
          <w:sz w:val="20"/>
          <w:szCs w:val="20"/>
        </w:rPr>
        <w:t xml:space="preserve"> a book:</w:t>
      </w:r>
    </w:p>
    <w:p w14:paraId="38855518" w14:textId="77777777" w:rsidR="000F6F0D" w:rsidRPr="00997FDC" w:rsidRDefault="000F6F0D" w:rsidP="000F6F0D">
      <w:pPr>
        <w:pStyle w:val="ArticleText"/>
        <w:rPr>
          <w:sz w:val="20"/>
          <w:szCs w:val="20"/>
        </w:rPr>
      </w:pPr>
      <w:r w:rsidRPr="00997FDC">
        <w:rPr>
          <w:sz w:val="20"/>
          <w:szCs w:val="20"/>
        </w:rPr>
        <w:t>[3] W. Strunk Jr., E.B. White, The Elements of Style, fourth ed., Longman, New York, 2000.</w:t>
      </w:r>
    </w:p>
    <w:p w14:paraId="6E1E476B" w14:textId="77777777" w:rsidR="000F6F0D" w:rsidRPr="00997FDC" w:rsidRDefault="000F6F0D" w:rsidP="000F6F0D">
      <w:pPr>
        <w:pStyle w:val="ArticleText"/>
        <w:rPr>
          <w:sz w:val="20"/>
          <w:szCs w:val="20"/>
        </w:rPr>
      </w:pPr>
      <w:r w:rsidRPr="00997FDC">
        <w:rPr>
          <w:sz w:val="20"/>
          <w:szCs w:val="20"/>
        </w:rPr>
        <w:t>Reference to a chapter in a book:</w:t>
      </w:r>
    </w:p>
    <w:p w14:paraId="1AA6BB93" w14:textId="77777777" w:rsidR="000F6F0D" w:rsidRPr="00997FDC" w:rsidRDefault="000F6F0D" w:rsidP="000F6F0D">
      <w:pPr>
        <w:pStyle w:val="ArticleText"/>
        <w:rPr>
          <w:sz w:val="20"/>
          <w:szCs w:val="20"/>
        </w:rPr>
      </w:pPr>
      <w:r w:rsidRPr="00997FDC">
        <w:rPr>
          <w:sz w:val="20"/>
          <w:szCs w:val="20"/>
        </w:rPr>
        <w:t xml:space="preserve">[4] G.R. Mettam, L.B. Adams, </w:t>
      </w:r>
      <w:proofErr w:type="gramStart"/>
      <w:r w:rsidRPr="00997FDC">
        <w:rPr>
          <w:sz w:val="20"/>
          <w:szCs w:val="20"/>
        </w:rPr>
        <w:t>How</w:t>
      </w:r>
      <w:proofErr w:type="gramEnd"/>
      <w:r w:rsidRPr="00997FDC">
        <w:rPr>
          <w:sz w:val="20"/>
          <w:szCs w:val="20"/>
        </w:rPr>
        <w:t xml:space="preserve"> to prepare an electronic version of your article, </w:t>
      </w:r>
      <w:proofErr w:type="gramStart"/>
      <w:r w:rsidRPr="00997FDC">
        <w:rPr>
          <w:sz w:val="20"/>
          <w:szCs w:val="20"/>
        </w:rPr>
        <w:t>in:</w:t>
      </w:r>
      <w:proofErr w:type="gramEnd"/>
      <w:r w:rsidRPr="00997FDC">
        <w:rPr>
          <w:sz w:val="20"/>
          <w:szCs w:val="20"/>
        </w:rPr>
        <w:t xml:space="preserve"> B.S. Jones, R.Z. Smith (Eds.), Introduction to the Electronic Age, E-Publishing Inc., New York, 2020, pp. 281 - 304.</w:t>
      </w:r>
    </w:p>
    <w:p w14:paraId="0976B8DE" w14:textId="77777777" w:rsidR="000F6F0D" w:rsidRPr="00997FDC" w:rsidRDefault="000F6F0D" w:rsidP="000F6F0D">
      <w:pPr>
        <w:pStyle w:val="ArticleText"/>
        <w:rPr>
          <w:sz w:val="20"/>
          <w:szCs w:val="20"/>
        </w:rPr>
      </w:pPr>
      <w:r w:rsidRPr="00997FDC">
        <w:rPr>
          <w:sz w:val="20"/>
          <w:szCs w:val="20"/>
        </w:rPr>
        <w:lastRenderedPageBreak/>
        <w:t>Reference to a website:</w:t>
      </w:r>
    </w:p>
    <w:p w14:paraId="2A9ED48C" w14:textId="77777777" w:rsidR="000F6F0D" w:rsidRPr="00997FDC" w:rsidRDefault="000F6F0D" w:rsidP="000F6F0D">
      <w:pPr>
        <w:pStyle w:val="ArticleText"/>
        <w:rPr>
          <w:sz w:val="20"/>
          <w:szCs w:val="20"/>
        </w:rPr>
      </w:pPr>
      <w:r w:rsidRPr="00997FDC">
        <w:rPr>
          <w:sz w:val="20"/>
          <w:szCs w:val="20"/>
        </w:rPr>
        <w:t>[5] Cancer Research UK, Cancer statistics reports for the UK. http://www.cancerresearchuk.org/aboutcancer/statistics/cancerstatsreport/, 2023 (accessed 13 March 2023).</w:t>
      </w:r>
    </w:p>
    <w:p w14:paraId="2A4CC5AB" w14:textId="77777777" w:rsidR="000F6F0D" w:rsidRPr="00997FDC" w:rsidRDefault="000F6F0D" w:rsidP="000F6F0D">
      <w:pPr>
        <w:pStyle w:val="ArticleText"/>
        <w:rPr>
          <w:sz w:val="20"/>
          <w:szCs w:val="20"/>
        </w:rPr>
      </w:pPr>
      <w:r w:rsidRPr="00997FDC">
        <w:rPr>
          <w:sz w:val="20"/>
          <w:szCs w:val="20"/>
        </w:rPr>
        <w:t>Reference to a dataset:</w:t>
      </w:r>
    </w:p>
    <w:p w14:paraId="5E47FD8C" w14:textId="77777777" w:rsidR="000F6F0D" w:rsidRPr="00997FDC" w:rsidRDefault="000F6F0D" w:rsidP="000F6F0D">
      <w:pPr>
        <w:pStyle w:val="ArticleText"/>
        <w:rPr>
          <w:sz w:val="20"/>
          <w:szCs w:val="20"/>
        </w:rPr>
      </w:pPr>
      <w:r w:rsidRPr="00997FDC">
        <w:rPr>
          <w:sz w:val="20"/>
          <w:szCs w:val="20"/>
        </w:rPr>
        <w:t xml:space="preserve">[6] M. Oguro, S. </w:t>
      </w:r>
      <w:proofErr w:type="spellStart"/>
      <w:r w:rsidRPr="00997FDC">
        <w:rPr>
          <w:sz w:val="20"/>
          <w:szCs w:val="20"/>
        </w:rPr>
        <w:t>Imahiro</w:t>
      </w:r>
      <w:proofErr w:type="spellEnd"/>
      <w:r w:rsidRPr="00997FDC">
        <w:rPr>
          <w:sz w:val="20"/>
          <w:szCs w:val="20"/>
        </w:rPr>
        <w:t xml:space="preserve">, S. Saito, T. </w:t>
      </w:r>
      <w:proofErr w:type="spellStart"/>
      <w:r w:rsidRPr="00997FDC">
        <w:rPr>
          <w:sz w:val="20"/>
          <w:szCs w:val="20"/>
        </w:rPr>
        <w:t>Nakashizuka</w:t>
      </w:r>
      <w:proofErr w:type="spellEnd"/>
      <w:r w:rsidRPr="00997FDC">
        <w:rPr>
          <w:sz w:val="20"/>
          <w:szCs w:val="20"/>
        </w:rPr>
        <w:t>, Mortality data for Japanese oak wilt disease and surrounding forest compositions [dataset], Mendeley Data, v1, 2015. https://doi.org/10.1234/abc12nb39r.1.</w:t>
      </w:r>
    </w:p>
    <w:p w14:paraId="0AD6C831" w14:textId="77777777" w:rsidR="000F6F0D" w:rsidRPr="00997FDC" w:rsidRDefault="000F6F0D" w:rsidP="000F6F0D">
      <w:pPr>
        <w:pStyle w:val="ArticleText"/>
        <w:rPr>
          <w:sz w:val="20"/>
          <w:szCs w:val="20"/>
        </w:rPr>
      </w:pPr>
      <w:r w:rsidRPr="00997FDC">
        <w:rPr>
          <w:sz w:val="20"/>
          <w:szCs w:val="20"/>
        </w:rPr>
        <w:t>Reference to software:</w:t>
      </w:r>
    </w:p>
    <w:p w14:paraId="6CCABB97" w14:textId="77777777" w:rsidR="000F6F0D" w:rsidRPr="00997FDC" w:rsidRDefault="000F6F0D" w:rsidP="000F6F0D">
      <w:pPr>
        <w:pStyle w:val="ArticleText"/>
        <w:rPr>
          <w:sz w:val="20"/>
          <w:szCs w:val="20"/>
        </w:rPr>
      </w:pPr>
      <w:r w:rsidRPr="00997FDC">
        <w:rPr>
          <w:sz w:val="20"/>
          <w:szCs w:val="20"/>
        </w:rPr>
        <w:t xml:space="preserve">[7] E. Coon, M. Berndt, A. Jan, D. Svyatsky, A. Atchley, E. </w:t>
      </w:r>
      <w:proofErr w:type="spellStart"/>
      <w:r w:rsidRPr="00997FDC">
        <w:rPr>
          <w:sz w:val="20"/>
          <w:szCs w:val="20"/>
        </w:rPr>
        <w:t>Kikinzon</w:t>
      </w:r>
      <w:proofErr w:type="spellEnd"/>
      <w:r w:rsidRPr="00997FDC">
        <w:rPr>
          <w:sz w:val="20"/>
          <w:szCs w:val="20"/>
        </w:rPr>
        <w:t xml:space="preserve">, D. Harp, G. Manzini, E. </w:t>
      </w:r>
      <w:proofErr w:type="spellStart"/>
      <w:r w:rsidRPr="00997FDC">
        <w:rPr>
          <w:sz w:val="20"/>
          <w:szCs w:val="20"/>
        </w:rPr>
        <w:t>Shelef</w:t>
      </w:r>
      <w:proofErr w:type="spellEnd"/>
      <w:r w:rsidRPr="00997FDC">
        <w:rPr>
          <w:sz w:val="20"/>
          <w:szCs w:val="20"/>
        </w:rPr>
        <w:t xml:space="preserve">, K. Lipnikov, R. Garimella, C. Xu, D. Moulton, S. Karra, S. Painter, E. Jafarov, S. Molins, Advanced Terrestrial Simulator (ATS) v0.88 [software], </w:t>
      </w:r>
      <w:proofErr w:type="spellStart"/>
      <w:r w:rsidRPr="00997FDC">
        <w:rPr>
          <w:sz w:val="20"/>
          <w:szCs w:val="20"/>
        </w:rPr>
        <w:t>Zenodo</w:t>
      </w:r>
      <w:proofErr w:type="spellEnd"/>
      <w:r w:rsidRPr="00997FDC">
        <w:rPr>
          <w:sz w:val="20"/>
          <w:szCs w:val="20"/>
        </w:rPr>
        <w:t>, March 25, 2020. https://doi.org/10.1234/zenodo.3727209.</w:t>
      </w:r>
    </w:p>
    <w:p w14:paraId="388B8E1C" w14:textId="77777777" w:rsidR="000F6F0D" w:rsidRPr="00997FDC" w:rsidRDefault="000F6F0D" w:rsidP="000F6F0D">
      <w:pPr>
        <w:pStyle w:val="ArticleText"/>
        <w:rPr>
          <w:sz w:val="20"/>
          <w:szCs w:val="20"/>
        </w:rPr>
      </w:pPr>
      <w:r w:rsidRPr="00997FDC">
        <w:rPr>
          <w:sz w:val="20"/>
          <w:szCs w:val="20"/>
        </w:rPr>
        <w:t>Web references</w:t>
      </w:r>
    </w:p>
    <w:p w14:paraId="5CD7A48F" w14:textId="77777777" w:rsidR="000F6F0D" w:rsidRPr="00997FDC" w:rsidRDefault="000F6F0D" w:rsidP="000F6F0D">
      <w:pPr>
        <w:pStyle w:val="ArticleText"/>
        <w:rPr>
          <w:sz w:val="20"/>
          <w:szCs w:val="20"/>
        </w:rPr>
      </w:pPr>
      <w:r w:rsidRPr="00997FDC">
        <w:rPr>
          <w:sz w:val="20"/>
          <w:szCs w:val="20"/>
        </w:rPr>
        <w:t>When listing web references, as a minimum you should provide the full URL and the date when the reference was last accessed. Additional information (e.g. DOI, author names, dates or reference to a source publication) should also be provided, if known.</w:t>
      </w:r>
    </w:p>
    <w:p w14:paraId="57D0DA5D" w14:textId="77777777" w:rsidR="000F6F0D" w:rsidRPr="00997FDC" w:rsidRDefault="000F6F0D" w:rsidP="000F6F0D">
      <w:pPr>
        <w:pStyle w:val="ArticleText"/>
        <w:rPr>
          <w:sz w:val="20"/>
          <w:szCs w:val="20"/>
        </w:rPr>
      </w:pPr>
      <w:r w:rsidRPr="00997FDC">
        <w:rPr>
          <w:sz w:val="20"/>
          <w:szCs w:val="20"/>
        </w:rPr>
        <w:t>You can list web references separately under a new heading directly after your reference list or include them in your reference list.</w:t>
      </w:r>
    </w:p>
    <w:p w14:paraId="02560884" w14:textId="77777777" w:rsidR="000F6F0D" w:rsidRPr="00997FDC" w:rsidRDefault="000F6F0D" w:rsidP="000F6F0D">
      <w:pPr>
        <w:pStyle w:val="ArticleText"/>
        <w:rPr>
          <w:sz w:val="20"/>
          <w:szCs w:val="20"/>
        </w:rPr>
      </w:pPr>
      <w:r w:rsidRPr="00997FDC">
        <w:rPr>
          <w:sz w:val="20"/>
          <w:szCs w:val="20"/>
        </w:rPr>
        <w:t>Data references</w:t>
      </w:r>
    </w:p>
    <w:p w14:paraId="3991648E" w14:textId="77777777" w:rsidR="000F6F0D" w:rsidRPr="00997FDC" w:rsidRDefault="000F6F0D" w:rsidP="000F6F0D">
      <w:pPr>
        <w:pStyle w:val="ArticleText"/>
        <w:rPr>
          <w:sz w:val="20"/>
          <w:szCs w:val="20"/>
        </w:rPr>
      </w:pPr>
      <w:r w:rsidRPr="00997FDC">
        <w:rPr>
          <w:sz w:val="20"/>
          <w:szCs w:val="20"/>
        </w:rPr>
        <w:t>We encourage you to cite underlying or relevant datasets within article text and to list data references in the reference list.</w:t>
      </w:r>
    </w:p>
    <w:p w14:paraId="19CB62B3" w14:textId="77777777" w:rsidR="000F6F0D" w:rsidRPr="00997FDC" w:rsidRDefault="000F6F0D" w:rsidP="000F6F0D">
      <w:pPr>
        <w:pStyle w:val="ArticleText"/>
        <w:rPr>
          <w:sz w:val="20"/>
          <w:szCs w:val="20"/>
        </w:rPr>
      </w:pPr>
      <w:r w:rsidRPr="00997FDC">
        <w:rPr>
          <w:sz w:val="20"/>
          <w:szCs w:val="20"/>
        </w:rPr>
        <w:t>When citing data references, you should include:</w:t>
      </w:r>
    </w:p>
    <w:p w14:paraId="2A961F9B" w14:textId="77777777" w:rsidR="000F6F0D" w:rsidRPr="00997FDC" w:rsidRDefault="000F6F0D" w:rsidP="000F6F0D">
      <w:pPr>
        <w:pStyle w:val="ArticleText"/>
        <w:rPr>
          <w:sz w:val="20"/>
          <w:szCs w:val="20"/>
        </w:rPr>
      </w:pPr>
      <w:r w:rsidRPr="00997FDC">
        <w:rPr>
          <w:sz w:val="20"/>
          <w:szCs w:val="20"/>
        </w:rPr>
        <w:t>•</w:t>
      </w:r>
      <w:r w:rsidRPr="00997FDC">
        <w:rPr>
          <w:sz w:val="20"/>
          <w:szCs w:val="20"/>
        </w:rPr>
        <w:tab/>
        <w:t>author name(s)</w:t>
      </w:r>
    </w:p>
    <w:p w14:paraId="5C474816" w14:textId="77777777" w:rsidR="000F6F0D" w:rsidRPr="00997FDC" w:rsidRDefault="000F6F0D" w:rsidP="000F6F0D">
      <w:pPr>
        <w:pStyle w:val="ArticleText"/>
        <w:rPr>
          <w:sz w:val="20"/>
          <w:szCs w:val="20"/>
        </w:rPr>
      </w:pPr>
      <w:r w:rsidRPr="00997FDC">
        <w:rPr>
          <w:sz w:val="20"/>
          <w:szCs w:val="20"/>
        </w:rPr>
        <w:t>•</w:t>
      </w:r>
      <w:r w:rsidRPr="00997FDC">
        <w:rPr>
          <w:sz w:val="20"/>
          <w:szCs w:val="20"/>
        </w:rPr>
        <w:tab/>
        <w:t>dataset title</w:t>
      </w:r>
    </w:p>
    <w:p w14:paraId="35A55879" w14:textId="77777777" w:rsidR="000F6F0D" w:rsidRPr="00997FDC" w:rsidRDefault="000F6F0D" w:rsidP="000F6F0D">
      <w:pPr>
        <w:pStyle w:val="ArticleText"/>
        <w:rPr>
          <w:sz w:val="20"/>
          <w:szCs w:val="20"/>
        </w:rPr>
      </w:pPr>
      <w:r w:rsidRPr="00997FDC">
        <w:rPr>
          <w:sz w:val="20"/>
          <w:szCs w:val="20"/>
        </w:rPr>
        <w:t>•</w:t>
      </w:r>
      <w:r w:rsidRPr="00997FDC">
        <w:rPr>
          <w:sz w:val="20"/>
          <w:szCs w:val="20"/>
        </w:rPr>
        <w:tab/>
        <w:t>data repository</w:t>
      </w:r>
    </w:p>
    <w:p w14:paraId="233FE3B0" w14:textId="77777777" w:rsidR="000F6F0D" w:rsidRPr="00997FDC" w:rsidRDefault="000F6F0D" w:rsidP="000F6F0D">
      <w:pPr>
        <w:pStyle w:val="ArticleText"/>
        <w:rPr>
          <w:sz w:val="20"/>
          <w:szCs w:val="20"/>
        </w:rPr>
      </w:pPr>
      <w:r w:rsidRPr="00997FDC">
        <w:rPr>
          <w:sz w:val="20"/>
          <w:szCs w:val="20"/>
        </w:rPr>
        <w:t>•</w:t>
      </w:r>
      <w:r w:rsidRPr="00997FDC">
        <w:rPr>
          <w:sz w:val="20"/>
          <w:szCs w:val="20"/>
        </w:rPr>
        <w:tab/>
        <w:t>version (where available)</w:t>
      </w:r>
    </w:p>
    <w:p w14:paraId="650EA696" w14:textId="77777777" w:rsidR="000F6F0D" w:rsidRPr="00997FDC" w:rsidRDefault="000F6F0D" w:rsidP="000F6F0D">
      <w:pPr>
        <w:pStyle w:val="ArticleText"/>
        <w:rPr>
          <w:sz w:val="20"/>
          <w:szCs w:val="20"/>
        </w:rPr>
      </w:pPr>
      <w:r w:rsidRPr="00997FDC">
        <w:rPr>
          <w:sz w:val="20"/>
          <w:szCs w:val="20"/>
        </w:rPr>
        <w:t>•</w:t>
      </w:r>
      <w:r w:rsidRPr="00997FDC">
        <w:rPr>
          <w:sz w:val="20"/>
          <w:szCs w:val="20"/>
        </w:rPr>
        <w:tab/>
        <w:t>year</w:t>
      </w:r>
    </w:p>
    <w:p w14:paraId="7E19A58D" w14:textId="77777777" w:rsidR="000F6F0D" w:rsidRPr="00997FDC" w:rsidRDefault="000F6F0D" w:rsidP="000F6F0D">
      <w:pPr>
        <w:pStyle w:val="ArticleText"/>
        <w:rPr>
          <w:sz w:val="20"/>
          <w:szCs w:val="20"/>
        </w:rPr>
      </w:pPr>
      <w:r w:rsidRPr="00997FDC">
        <w:rPr>
          <w:sz w:val="20"/>
          <w:szCs w:val="20"/>
        </w:rPr>
        <w:t>•</w:t>
      </w:r>
      <w:r w:rsidRPr="00997FDC">
        <w:rPr>
          <w:sz w:val="20"/>
          <w:szCs w:val="20"/>
        </w:rPr>
        <w:tab/>
        <w:t>global persistent identifier</w:t>
      </w:r>
    </w:p>
    <w:p w14:paraId="39289F95" w14:textId="38F102FE" w:rsidR="000F6F0D" w:rsidRPr="00997FDC" w:rsidRDefault="000F6F0D" w:rsidP="000F6F0D">
      <w:pPr>
        <w:pStyle w:val="ArticleText"/>
        <w:rPr>
          <w:sz w:val="20"/>
          <w:szCs w:val="20"/>
        </w:rPr>
      </w:pPr>
      <w:r w:rsidRPr="00997FDC">
        <w:rPr>
          <w:sz w:val="20"/>
          <w:szCs w:val="20"/>
        </w:rPr>
        <w:t>Add [dataset] immediately before your reference. This will help us to properly identify the dataset. The [dataset] identifier will not appear in your published article.</w:t>
      </w:r>
    </w:p>
    <w:sectPr w:rsidR="000F6F0D" w:rsidRPr="00997FDC" w:rsidSect="00D27311">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79E9" w14:textId="77777777" w:rsidR="00A901CF" w:rsidRDefault="00A901CF" w:rsidP="00D62B25">
      <w:pPr>
        <w:spacing w:before="0" w:line="240" w:lineRule="auto"/>
      </w:pPr>
      <w:r>
        <w:separator/>
      </w:r>
    </w:p>
  </w:endnote>
  <w:endnote w:type="continuationSeparator" w:id="0">
    <w:p w14:paraId="7FB6DE19" w14:textId="77777777" w:rsidR="00A901CF" w:rsidRDefault="00A901CF" w:rsidP="00D62B2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3BB8" w14:textId="77777777" w:rsidR="00D62B25" w:rsidRDefault="00D62B25" w:rsidP="00EC6DA6">
    <w:pPr>
      <w:framePr w:wrap="none" w:vAnchor="text" w:hAnchor="margin" w:xAlign="center" w:y="1"/>
      <w:rPr>
        <w:rStyle w:val="PageNumber0"/>
      </w:rPr>
    </w:pPr>
    <w:r>
      <w:rPr>
        <w:rStyle w:val="PageNumber0"/>
      </w:rPr>
      <w:fldChar w:fldCharType="begin"/>
    </w:r>
    <w:r>
      <w:rPr>
        <w:rStyle w:val="PageNumber0"/>
      </w:rPr>
      <w:instrText xml:space="preserve"> PAGE </w:instrText>
    </w:r>
    <w:r>
      <w:rPr>
        <w:rStyle w:val="PageNumber0"/>
      </w:rPr>
      <w:fldChar w:fldCharType="end"/>
    </w:r>
  </w:p>
  <w:p w14:paraId="72D1DE14" w14:textId="77777777" w:rsidR="00D62B25" w:rsidRDefault="00D62B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78EE" w14:textId="77777777" w:rsidR="00D62B25" w:rsidRDefault="00D62B25" w:rsidP="00D62B25">
    <w:pPr>
      <w:pStyle w:val="PageNumber"/>
      <w:rPr>
        <w:rStyle w:val="PageNumber0"/>
      </w:rPr>
    </w:pPr>
    <w:r>
      <w:rPr>
        <w:rStyle w:val="PageNumber0"/>
      </w:rPr>
      <w:fldChar w:fldCharType="begin"/>
    </w:r>
    <w:r>
      <w:rPr>
        <w:rStyle w:val="PageNumber0"/>
      </w:rPr>
      <w:instrText xml:space="preserve"> PAGE </w:instrText>
    </w:r>
    <w:r>
      <w:rPr>
        <w:rStyle w:val="PageNumber0"/>
      </w:rPr>
      <w:fldChar w:fldCharType="separate"/>
    </w:r>
    <w:r>
      <w:rPr>
        <w:rStyle w:val="PageNumber0"/>
        <w:noProof/>
      </w:rPr>
      <w:t>1</w:t>
    </w:r>
    <w:r>
      <w:rPr>
        <w:rStyle w:val="PageNumber0"/>
      </w:rPr>
      <w:fldChar w:fldCharType="end"/>
    </w:r>
  </w:p>
  <w:p w14:paraId="36B40453" w14:textId="77777777" w:rsidR="00D62B25" w:rsidRDefault="00D62B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1B67" w14:textId="77777777" w:rsidR="00A901CF" w:rsidRDefault="00A901CF" w:rsidP="00D62B25">
      <w:pPr>
        <w:spacing w:before="0" w:line="240" w:lineRule="auto"/>
      </w:pPr>
      <w:r>
        <w:separator/>
      </w:r>
    </w:p>
  </w:footnote>
  <w:footnote w:type="continuationSeparator" w:id="0">
    <w:p w14:paraId="4734869C" w14:textId="77777777" w:rsidR="00A901CF" w:rsidRDefault="00A901CF" w:rsidP="00D62B2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CC86" w14:textId="0DB95543" w:rsidR="00997FDC" w:rsidRDefault="00997FDC" w:rsidP="00997FDC">
    <w:pPr>
      <w:spacing w:before="14"/>
      <w:ind w:left="3507" w:right="18" w:hanging="3488"/>
      <w:jc w:val="center"/>
      <w:rPr>
        <w:sz w:val="16"/>
      </w:rPr>
    </w:pPr>
    <w:proofErr w:type="spellStart"/>
    <w:r w:rsidRPr="00561DF4">
      <w:rPr>
        <w:smallCaps/>
        <w:sz w:val="16"/>
      </w:rPr>
      <w:t>ElShorouk</w:t>
    </w:r>
    <w:proofErr w:type="spellEnd"/>
    <w:r w:rsidRPr="00561DF4">
      <w:rPr>
        <w:smallCaps/>
        <w:sz w:val="16"/>
      </w:rPr>
      <w:t xml:space="preserve"> International Journal of Engineering  </w:t>
    </w:r>
    <w:r>
      <w:rPr>
        <w:smallCaps/>
        <w:sz w:val="16"/>
      </w:rPr>
      <w:t xml:space="preserve"> (EIJENG), Vol.</w:t>
    </w:r>
    <w:r>
      <w:rPr>
        <w:smallCaps/>
        <w:spacing w:val="-2"/>
        <w:sz w:val="16"/>
      </w:rPr>
      <w:t xml:space="preserve"> </w:t>
    </w:r>
    <w:r>
      <w:rPr>
        <w:smallCaps/>
        <w:sz w:val="16"/>
      </w:rPr>
      <w:t>xxx</w:t>
    </w:r>
    <w:r>
      <w:rPr>
        <w:smallCaps/>
        <w:sz w:val="16"/>
      </w:rPr>
      <w:t>,</w:t>
    </w:r>
    <w:r>
      <w:rPr>
        <w:smallCaps/>
        <w:spacing w:val="-6"/>
        <w:sz w:val="16"/>
      </w:rPr>
      <w:t xml:space="preserve"> </w:t>
    </w:r>
    <w:r>
      <w:rPr>
        <w:smallCaps/>
        <w:sz w:val="16"/>
      </w:rPr>
      <w:t>No.</w:t>
    </w:r>
    <w:r>
      <w:rPr>
        <w:smallCaps/>
        <w:spacing w:val="-2"/>
        <w:sz w:val="16"/>
      </w:rPr>
      <w:t xml:space="preserve"> </w:t>
    </w:r>
    <w:r>
      <w:rPr>
        <w:smallCaps/>
        <w:sz w:val="16"/>
      </w:rPr>
      <w:t>xxx</w:t>
    </w:r>
    <w:r>
      <w:rPr>
        <w:smallCaps/>
        <w:spacing w:val="40"/>
        <w:sz w:val="16"/>
      </w:rPr>
      <w:t xml:space="preserve"> </w:t>
    </w:r>
    <w:r>
      <w:rPr>
        <w:smallCaps/>
        <w:spacing w:val="-2"/>
        <w:sz w:val="16"/>
      </w:rPr>
      <w:t>(20</w:t>
    </w:r>
    <w:r>
      <w:rPr>
        <w:smallCaps/>
        <w:spacing w:val="-2"/>
        <w:sz w:val="16"/>
      </w:rPr>
      <w:t>xx</w:t>
    </w:r>
    <w:r>
      <w:rPr>
        <w:smallCaps/>
        <w:spacing w:val="-2"/>
        <w:sz w:val="16"/>
      </w:rPr>
      <w:t>)</w:t>
    </w:r>
  </w:p>
  <w:p w14:paraId="14A71977" w14:textId="0C190A96" w:rsidR="00D62B25" w:rsidRPr="00997FDC" w:rsidRDefault="00D62B25" w:rsidP="00997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263457D"/>
    <w:multiLevelType w:val="hybridMultilevel"/>
    <w:tmpl w:val="0652E164"/>
    <w:lvl w:ilvl="0" w:tplc="EC96CBD4">
      <w:start w:val="5"/>
      <w:numFmt w:val="upperRoman"/>
      <w:lvlText w:val="%1."/>
      <w:lvlJc w:val="right"/>
      <w:pPr>
        <w:ind w:left="17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779E3"/>
    <w:multiLevelType w:val="hybridMultilevel"/>
    <w:tmpl w:val="75BC379A"/>
    <w:lvl w:ilvl="0" w:tplc="EEFE1A32">
      <w:numFmt w:val="bullet"/>
      <w:lvlText w:val="•"/>
      <w:lvlJc w:val="left"/>
      <w:pPr>
        <w:ind w:left="1040" w:hanging="400"/>
      </w:pPr>
      <w:rPr>
        <w:rFonts w:ascii="Times New Roman" w:eastAsia="Times New Roman" w:hAnsi="Times New Roman" w:cs="Times New Roman"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12CD792E"/>
    <w:multiLevelType w:val="hybridMultilevel"/>
    <w:tmpl w:val="F6B8732A"/>
    <w:lvl w:ilvl="0" w:tplc="B9207690">
      <w:start w:val="1"/>
      <w:numFmt w:val="upperLetter"/>
      <w:lvlText w:val="%1."/>
      <w:lvlJc w:val="left"/>
      <w:pPr>
        <w:ind w:left="1437" w:hanging="400"/>
      </w:pPr>
      <w:rPr>
        <w:rFonts w:hint="default"/>
      </w:r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abstractNum w:abstractNumId="4" w15:restartNumberingAfterBreak="0">
    <w:nsid w:val="392A48FE"/>
    <w:multiLevelType w:val="hybridMultilevel"/>
    <w:tmpl w:val="C8B8EBC4"/>
    <w:lvl w:ilvl="0" w:tplc="04090013">
      <w:start w:val="1"/>
      <w:numFmt w:val="upperRoman"/>
      <w:lvlText w:val="%1."/>
      <w:lvlJc w:val="right"/>
      <w:pPr>
        <w:ind w:left="1757" w:hanging="360"/>
      </w:pPr>
    </w:lvl>
    <w:lvl w:ilvl="1" w:tplc="04090019" w:tentative="1">
      <w:start w:val="1"/>
      <w:numFmt w:val="lowerLetter"/>
      <w:lvlText w:val="%2."/>
      <w:lvlJc w:val="left"/>
      <w:pPr>
        <w:ind w:left="2477" w:hanging="360"/>
      </w:p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5"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6" w15:restartNumberingAfterBreak="0">
    <w:nsid w:val="4E6A6FC6"/>
    <w:multiLevelType w:val="hybridMultilevel"/>
    <w:tmpl w:val="A7DC4B3A"/>
    <w:lvl w:ilvl="0" w:tplc="52C84638">
      <w:numFmt w:val="bullet"/>
      <w:pStyle w:val="BulletedList"/>
      <w:lvlText w:val="•"/>
      <w:lvlJc w:val="left"/>
      <w:pPr>
        <w:ind w:left="2080" w:hanging="400"/>
      </w:pPr>
      <w:rPr>
        <w:rFonts w:ascii="Times New Roman" w:eastAsia="Times New Roman" w:hAnsi="Times New Roman" w:cs="Times New Roman" w:hint="default"/>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7" w15:restartNumberingAfterBreak="0">
    <w:nsid w:val="628A252D"/>
    <w:multiLevelType w:val="hybridMultilevel"/>
    <w:tmpl w:val="D7FC9230"/>
    <w:lvl w:ilvl="0" w:tplc="04090001">
      <w:start w:val="1"/>
      <w:numFmt w:val="bullet"/>
      <w:lvlText w:val=""/>
      <w:lvlJc w:val="left"/>
      <w:pPr>
        <w:ind w:left="1760" w:hanging="360"/>
      </w:pPr>
      <w:rPr>
        <w:rFonts w:ascii="Symbol" w:hAnsi="Symbol" w:hint="default"/>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8" w15:restartNumberingAfterBreak="0">
    <w:nsid w:val="6C402C58"/>
    <w:multiLevelType w:val="hybridMultilevel"/>
    <w:tmpl w:val="0CC8CA08"/>
    <w:lvl w:ilvl="0" w:tplc="50F2C49A">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6DC3293B"/>
    <w:multiLevelType w:val="singleLevel"/>
    <w:tmpl w:val="0450B0AA"/>
    <w:lvl w:ilvl="0">
      <w:start w:val="1"/>
      <w:numFmt w:val="decimal"/>
      <w:lvlText w:val="[%1]"/>
      <w:lvlJc w:val="left"/>
      <w:pPr>
        <w:tabs>
          <w:tab w:val="num" w:pos="360"/>
        </w:tabs>
        <w:ind w:left="360" w:hanging="360"/>
      </w:pPr>
      <w:rPr>
        <w:sz w:val="18"/>
        <w:szCs w:val="18"/>
      </w:rPr>
    </w:lvl>
  </w:abstractNum>
  <w:num w:numId="1" w16cid:durableId="1531214284">
    <w:abstractNumId w:val="0"/>
  </w:num>
  <w:num w:numId="2" w16cid:durableId="1457064275">
    <w:abstractNumId w:val="7"/>
  </w:num>
  <w:num w:numId="3" w16cid:durableId="1946496303">
    <w:abstractNumId w:val="2"/>
  </w:num>
  <w:num w:numId="4" w16cid:durableId="309017616">
    <w:abstractNumId w:val="6"/>
  </w:num>
  <w:num w:numId="5" w16cid:durableId="1634290741">
    <w:abstractNumId w:val="5"/>
  </w:num>
  <w:num w:numId="6" w16cid:durableId="1549755419">
    <w:abstractNumId w:val="10"/>
  </w:num>
  <w:num w:numId="7" w16cid:durableId="626203465">
    <w:abstractNumId w:val="8"/>
  </w:num>
  <w:num w:numId="8" w16cid:durableId="1789351018">
    <w:abstractNumId w:val="9"/>
  </w:num>
  <w:num w:numId="9" w16cid:durableId="508299420">
    <w:abstractNumId w:val="3"/>
  </w:num>
  <w:num w:numId="10" w16cid:durableId="209264866">
    <w:abstractNumId w:val="4"/>
  </w:num>
  <w:num w:numId="11" w16cid:durableId="16829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30"/>
    <w:rsid w:val="000F6F0D"/>
    <w:rsid w:val="0020765D"/>
    <w:rsid w:val="0021516F"/>
    <w:rsid w:val="00253EC5"/>
    <w:rsid w:val="00351455"/>
    <w:rsid w:val="006B0FB5"/>
    <w:rsid w:val="006B60D2"/>
    <w:rsid w:val="008E7DA5"/>
    <w:rsid w:val="00997FDC"/>
    <w:rsid w:val="00A60CE7"/>
    <w:rsid w:val="00A901CF"/>
    <w:rsid w:val="00B668A4"/>
    <w:rsid w:val="00BB2A64"/>
    <w:rsid w:val="00C15BF3"/>
    <w:rsid w:val="00D27311"/>
    <w:rsid w:val="00D31130"/>
    <w:rsid w:val="00D62B25"/>
    <w:rsid w:val="00DB0CBA"/>
    <w:rsid w:val="00EC6DA6"/>
    <w:rsid w:val="00F71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9FA40"/>
  <w15:chartTrackingRefBased/>
  <w15:docId w15:val="{42A8B09E-7342-432D-AD7B-0BE7F150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2B25"/>
    <w:pPr>
      <w:spacing w:before="67" w:line="247" w:lineRule="auto"/>
      <w:ind w:left="1037" w:right="1037"/>
      <w:jc w:val="both"/>
    </w:pPr>
    <w:rPr>
      <w:rFonts w:ascii="Times New Roman" w:eastAsia="Times New Roman" w:hAnsi="Times New Roman"/>
      <w:sz w:val="24"/>
      <w:szCs w:val="24"/>
    </w:rPr>
  </w:style>
  <w:style w:type="paragraph" w:styleId="Heading1">
    <w:name w:val="heading 1"/>
    <w:basedOn w:val="Normal"/>
    <w:next w:val="Normal"/>
    <w:link w:val="Heading1Char"/>
    <w:uiPriority w:val="1"/>
    <w:qFormat/>
    <w:rsid w:val="00D62B25"/>
    <w:pPr>
      <w:keepNext/>
      <w:keepLines/>
      <w:spacing w:before="240"/>
      <w:jc w:val="center"/>
      <w:outlineLvl w:val="0"/>
    </w:pPr>
    <w:rPr>
      <w:b/>
      <w:caps/>
      <w:color w:val="000000"/>
      <w:sz w:val="20"/>
      <w:szCs w:val="20"/>
    </w:rPr>
  </w:style>
  <w:style w:type="paragraph" w:styleId="Heading2">
    <w:name w:val="heading 2"/>
    <w:basedOn w:val="Normal"/>
    <w:next w:val="Normal"/>
    <w:link w:val="Heading2Char"/>
    <w:uiPriority w:val="9"/>
    <w:unhideWhenUsed/>
    <w:qFormat/>
    <w:rsid w:val="00D62B25"/>
    <w:pPr>
      <w:keepNext/>
      <w:keepLines/>
      <w:spacing w:before="40"/>
      <w:outlineLvl w:val="1"/>
    </w:pPr>
    <w:rPr>
      <w:b/>
      <w:i/>
      <w:color w:val="000000"/>
      <w:sz w:val="19"/>
      <w:szCs w:val="26"/>
    </w:rPr>
  </w:style>
  <w:style w:type="paragraph" w:styleId="Heading3">
    <w:name w:val="heading 3"/>
    <w:basedOn w:val="Normal"/>
    <w:next w:val="Normal"/>
    <w:link w:val="Heading3Char"/>
    <w:uiPriority w:val="9"/>
    <w:unhideWhenUsed/>
    <w:qFormat/>
    <w:rsid w:val="00D62B25"/>
    <w:pPr>
      <w:keepNext/>
      <w:keepLines/>
      <w:spacing w:before="40"/>
      <w:outlineLvl w:val="2"/>
    </w:pPr>
    <w:rPr>
      <w:b/>
      <w:color w:val="6E6E6E"/>
      <w:sz w:val="18"/>
    </w:rPr>
  </w:style>
  <w:style w:type="paragraph" w:styleId="Heading4">
    <w:name w:val="heading 4"/>
    <w:basedOn w:val="Normal"/>
    <w:next w:val="Normal"/>
    <w:link w:val="Heading4Char"/>
    <w:uiPriority w:val="9"/>
    <w:semiHidden/>
    <w:unhideWhenUsed/>
    <w:qFormat/>
    <w:rsid w:val="00B668A4"/>
    <w:pPr>
      <w:keepNext/>
      <w:keepLines/>
      <w:numPr>
        <w:ilvl w:val="3"/>
        <w:numId w:val="1"/>
      </w:numPr>
      <w:spacing w:before="40"/>
      <w:outlineLvl w:val="3"/>
    </w:pPr>
    <w:rPr>
      <w:rFonts w:ascii="Calibri Light" w:hAnsi="Calibri Light"/>
      <w:i/>
      <w:iCs/>
      <w:color w:val="A5A5A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2B25"/>
    <w:rPr>
      <w:rFonts w:ascii="Times New Roman" w:eastAsia="Times New Roman" w:hAnsi="Times New Roman" w:cs="Times New Roman"/>
      <w:b/>
      <w:i/>
      <w:color w:val="000000"/>
      <w:sz w:val="19"/>
      <w:szCs w:val="26"/>
    </w:rPr>
  </w:style>
  <w:style w:type="character" w:customStyle="1" w:styleId="Heading4Char">
    <w:name w:val="Heading 4 Char"/>
    <w:link w:val="Heading4"/>
    <w:uiPriority w:val="9"/>
    <w:semiHidden/>
    <w:rsid w:val="00B668A4"/>
    <w:rPr>
      <w:rFonts w:ascii="Calibri Light" w:eastAsia="Times New Roman" w:hAnsi="Calibri Light" w:cs="Times New Roman"/>
      <w:i/>
      <w:iCs/>
      <w:color w:val="A5A5A5"/>
    </w:rPr>
  </w:style>
  <w:style w:type="paragraph" w:customStyle="1" w:styleId="ArticleTitle">
    <w:name w:val="Article Title"/>
    <w:basedOn w:val="Normal"/>
    <w:uiPriority w:val="1"/>
    <w:qFormat/>
    <w:rsid w:val="00D62B25"/>
    <w:pPr>
      <w:widowControl w:val="0"/>
      <w:kinsoku w:val="0"/>
      <w:overflowPunct w:val="0"/>
      <w:autoSpaceDE w:val="0"/>
      <w:autoSpaceDN w:val="0"/>
      <w:adjustRightInd w:val="0"/>
      <w:spacing w:before="69" w:line="242" w:lineRule="auto"/>
      <w:ind w:left="2360" w:hanging="1224"/>
    </w:pPr>
    <w:rPr>
      <w:b/>
      <w:bCs/>
      <w:i/>
      <w:iCs/>
    </w:rPr>
  </w:style>
  <w:style w:type="paragraph" w:customStyle="1" w:styleId="BulletedList">
    <w:name w:val="Bulleted List"/>
    <w:basedOn w:val="CopyrightStatement"/>
    <w:uiPriority w:val="1"/>
    <w:qFormat/>
    <w:rsid w:val="00D62B25"/>
    <w:pPr>
      <w:numPr>
        <w:numId w:val="4"/>
      </w:numPr>
    </w:pPr>
    <w:rPr>
      <w:sz w:val="19"/>
    </w:rPr>
  </w:style>
  <w:style w:type="paragraph" w:customStyle="1" w:styleId="equation">
    <w:name w:val="equation"/>
    <w:basedOn w:val="Normal"/>
    <w:rsid w:val="00D62B25"/>
    <w:pPr>
      <w:tabs>
        <w:tab w:val="center" w:pos="2520"/>
        <w:tab w:val="right" w:pos="5040"/>
      </w:tabs>
      <w:spacing w:before="240" w:after="240" w:line="216" w:lineRule="auto"/>
      <w:ind w:left="0" w:right="0"/>
      <w:jc w:val="center"/>
    </w:pPr>
    <w:rPr>
      <w:rFonts w:ascii="Symbol" w:eastAsia="SimSun" w:hAnsi="Symbol" w:cs="Symbol"/>
      <w:sz w:val="20"/>
      <w:szCs w:val="20"/>
    </w:rPr>
  </w:style>
  <w:style w:type="paragraph" w:customStyle="1" w:styleId="Equation0">
    <w:name w:val="Equation"/>
    <w:basedOn w:val="equation"/>
    <w:uiPriority w:val="1"/>
    <w:qFormat/>
    <w:rsid w:val="00D62B25"/>
    <w:pPr>
      <w:spacing w:before="120" w:after="120"/>
    </w:pPr>
  </w:style>
  <w:style w:type="character" w:customStyle="1" w:styleId="Heading1Char">
    <w:name w:val="Heading 1 Char"/>
    <w:link w:val="Heading1"/>
    <w:uiPriority w:val="1"/>
    <w:rsid w:val="00D62B25"/>
    <w:rPr>
      <w:rFonts w:ascii="Times New Roman" w:eastAsia="Times New Roman" w:hAnsi="Times New Roman" w:cs="Times New Roman"/>
      <w:b/>
      <w:caps/>
      <w:color w:val="000000"/>
      <w:sz w:val="20"/>
      <w:szCs w:val="20"/>
    </w:rPr>
  </w:style>
  <w:style w:type="paragraph" w:customStyle="1" w:styleId="CopyrightStatement">
    <w:name w:val="Copyright Statement"/>
    <w:basedOn w:val="Normal"/>
    <w:uiPriority w:val="1"/>
    <w:qFormat/>
    <w:rsid w:val="00D62B25"/>
    <w:pPr>
      <w:widowControl w:val="0"/>
      <w:kinsoku w:val="0"/>
      <w:overflowPunct w:val="0"/>
      <w:autoSpaceDE w:val="0"/>
      <w:autoSpaceDN w:val="0"/>
      <w:adjustRightInd w:val="0"/>
      <w:spacing w:line="192" w:lineRule="exact"/>
      <w:ind w:left="1040" w:right="1040"/>
    </w:pPr>
    <w:rPr>
      <w:w w:val="105"/>
      <w:sz w:val="18"/>
      <w:szCs w:val="18"/>
    </w:rPr>
  </w:style>
  <w:style w:type="paragraph" w:customStyle="1" w:styleId="AbstractText">
    <w:name w:val="Abstract Text"/>
    <w:basedOn w:val="Normal"/>
    <w:uiPriority w:val="1"/>
    <w:qFormat/>
    <w:rsid w:val="00D62B25"/>
    <w:pPr>
      <w:widowControl w:val="0"/>
      <w:kinsoku w:val="0"/>
      <w:overflowPunct w:val="0"/>
      <w:autoSpaceDE w:val="0"/>
      <w:autoSpaceDN w:val="0"/>
      <w:adjustRightInd w:val="0"/>
      <w:spacing w:line="240" w:lineRule="exact"/>
      <w:ind w:left="1040" w:firstLine="240"/>
    </w:pPr>
    <w:rPr>
      <w:i/>
      <w:spacing w:val="-1"/>
      <w:sz w:val="19"/>
      <w:szCs w:val="19"/>
    </w:rPr>
  </w:style>
  <w:style w:type="paragraph" w:customStyle="1" w:styleId="ArticleText">
    <w:name w:val="Article Text"/>
    <w:basedOn w:val="AbstractText"/>
    <w:uiPriority w:val="1"/>
    <w:qFormat/>
    <w:rsid w:val="00D62B25"/>
    <w:rPr>
      <w:i w:val="0"/>
    </w:rPr>
  </w:style>
  <w:style w:type="paragraph" w:customStyle="1" w:styleId="HeaderTitle">
    <w:name w:val="Header Title"/>
    <w:basedOn w:val="Normal"/>
    <w:uiPriority w:val="1"/>
    <w:qFormat/>
    <w:rsid w:val="00D62B25"/>
    <w:pPr>
      <w:widowControl w:val="0"/>
      <w:kinsoku w:val="0"/>
      <w:overflowPunct w:val="0"/>
      <w:autoSpaceDE w:val="0"/>
      <w:autoSpaceDN w:val="0"/>
      <w:adjustRightInd w:val="0"/>
      <w:spacing w:before="1"/>
      <w:ind w:left="20" w:firstLine="240"/>
      <w:jc w:val="center"/>
    </w:pPr>
    <w:rPr>
      <w:smallCaps/>
      <w:spacing w:val="1"/>
      <w:sz w:val="14"/>
      <w:szCs w:val="14"/>
    </w:rPr>
  </w:style>
  <w:style w:type="paragraph" w:customStyle="1" w:styleId="AuthorNames">
    <w:name w:val="Author Names"/>
    <w:basedOn w:val="Normal"/>
    <w:uiPriority w:val="1"/>
    <w:qFormat/>
    <w:rsid w:val="00D62B25"/>
    <w:pPr>
      <w:widowControl w:val="0"/>
      <w:kinsoku w:val="0"/>
      <w:overflowPunct w:val="0"/>
      <w:autoSpaceDE w:val="0"/>
      <w:autoSpaceDN w:val="0"/>
      <w:adjustRightInd w:val="0"/>
      <w:ind w:left="0"/>
      <w:jc w:val="center"/>
    </w:pPr>
    <w:rPr>
      <w:w w:val="105"/>
      <w:sz w:val="20"/>
      <w:szCs w:val="20"/>
    </w:rPr>
  </w:style>
  <w:style w:type="paragraph" w:styleId="Footer">
    <w:name w:val="footer"/>
    <w:basedOn w:val="Normal"/>
    <w:link w:val="FooterChar"/>
    <w:uiPriority w:val="99"/>
    <w:unhideWhenUsed/>
    <w:rsid w:val="00D62B25"/>
    <w:pPr>
      <w:tabs>
        <w:tab w:val="center" w:pos="4680"/>
        <w:tab w:val="right" w:pos="9360"/>
      </w:tabs>
      <w:spacing w:before="0" w:line="240" w:lineRule="auto"/>
    </w:pPr>
  </w:style>
  <w:style w:type="paragraph" w:customStyle="1" w:styleId="PageNumber">
    <w:name w:val="PageNumber"/>
    <w:basedOn w:val="Normal"/>
    <w:uiPriority w:val="1"/>
    <w:qFormat/>
    <w:rsid w:val="00D62B25"/>
    <w:pPr>
      <w:widowControl w:val="0"/>
      <w:kinsoku w:val="0"/>
      <w:overflowPunct w:val="0"/>
      <w:autoSpaceDE w:val="0"/>
      <w:autoSpaceDN w:val="0"/>
      <w:adjustRightInd w:val="0"/>
      <w:spacing w:before="1"/>
      <w:ind w:left="20" w:firstLine="240"/>
      <w:jc w:val="center"/>
    </w:pPr>
    <w:rPr>
      <w:smallCaps/>
      <w:spacing w:val="1"/>
      <w:sz w:val="18"/>
      <w:szCs w:val="14"/>
    </w:rPr>
  </w:style>
  <w:style w:type="paragraph" w:styleId="Header">
    <w:name w:val="header"/>
    <w:basedOn w:val="Normal"/>
    <w:link w:val="HeaderChar"/>
    <w:uiPriority w:val="99"/>
    <w:unhideWhenUsed/>
    <w:rsid w:val="00D62B25"/>
    <w:pPr>
      <w:tabs>
        <w:tab w:val="center" w:pos="4680"/>
        <w:tab w:val="right" w:pos="9360"/>
      </w:tabs>
    </w:pPr>
  </w:style>
  <w:style w:type="character" w:customStyle="1" w:styleId="HeaderChar">
    <w:name w:val="Header Char"/>
    <w:basedOn w:val="DefaultParagraphFont"/>
    <w:link w:val="Header"/>
    <w:uiPriority w:val="99"/>
    <w:rsid w:val="00D62B25"/>
  </w:style>
  <w:style w:type="character" w:customStyle="1" w:styleId="FooterChar">
    <w:name w:val="Footer Char"/>
    <w:link w:val="Footer"/>
    <w:uiPriority w:val="99"/>
    <w:rsid w:val="00D62B25"/>
    <w:rPr>
      <w:rFonts w:ascii="Times New Roman" w:eastAsia="Times New Roman" w:hAnsi="Times New Roman" w:cs="Times New Roman"/>
    </w:rPr>
  </w:style>
  <w:style w:type="character" w:customStyle="1" w:styleId="Heading3Char">
    <w:name w:val="Heading 3 Char"/>
    <w:link w:val="Heading3"/>
    <w:uiPriority w:val="9"/>
    <w:rsid w:val="00D62B25"/>
    <w:rPr>
      <w:rFonts w:ascii="Times New Roman" w:eastAsia="Times New Roman" w:hAnsi="Times New Roman" w:cs="Times New Roman"/>
      <w:b/>
      <w:color w:val="6E6E6E"/>
      <w:sz w:val="18"/>
    </w:rPr>
  </w:style>
  <w:style w:type="character" w:styleId="PageNumber0">
    <w:name w:val="page number"/>
    <w:basedOn w:val="DefaultParagraphFont"/>
    <w:uiPriority w:val="99"/>
    <w:semiHidden/>
    <w:unhideWhenUsed/>
    <w:rsid w:val="00D62B25"/>
  </w:style>
  <w:style w:type="character" w:styleId="FootnoteReference">
    <w:name w:val="footnote reference"/>
    <w:uiPriority w:val="99"/>
    <w:semiHidden/>
    <w:unhideWhenUsed/>
    <w:rsid w:val="00D62B25"/>
    <w:rPr>
      <w:vertAlign w:val="superscript"/>
    </w:rPr>
  </w:style>
  <w:style w:type="paragraph" w:customStyle="1" w:styleId="Endnotes">
    <w:name w:val="Endnotes"/>
    <w:basedOn w:val="Normal"/>
    <w:uiPriority w:val="1"/>
    <w:qFormat/>
    <w:rsid w:val="00D62B25"/>
    <w:pPr>
      <w:widowControl w:val="0"/>
      <w:kinsoku w:val="0"/>
      <w:overflowPunct w:val="0"/>
      <w:autoSpaceDE w:val="0"/>
      <w:autoSpaceDN w:val="0"/>
      <w:adjustRightInd w:val="0"/>
      <w:ind w:left="1040"/>
    </w:pPr>
    <w:rPr>
      <w:sz w:val="16"/>
      <w:szCs w:val="16"/>
    </w:rPr>
  </w:style>
  <w:style w:type="paragraph" w:styleId="FootnoteText">
    <w:name w:val="footnote text"/>
    <w:basedOn w:val="Normal"/>
    <w:link w:val="FootnoteTextChar"/>
    <w:uiPriority w:val="99"/>
    <w:semiHidden/>
    <w:unhideWhenUsed/>
    <w:rsid w:val="00D62B25"/>
    <w:rPr>
      <w:sz w:val="20"/>
      <w:szCs w:val="20"/>
    </w:rPr>
  </w:style>
  <w:style w:type="character" w:customStyle="1" w:styleId="FootnoteTextChar">
    <w:name w:val="Footnote Text Char"/>
    <w:link w:val="FootnoteText"/>
    <w:uiPriority w:val="99"/>
    <w:semiHidden/>
    <w:rsid w:val="00D62B25"/>
    <w:rPr>
      <w:rFonts w:ascii="Times New Roman" w:eastAsia="Times New Roman" w:hAnsi="Times New Roman" w:cs="Times New Roman"/>
      <w:sz w:val="20"/>
      <w:szCs w:val="20"/>
    </w:rPr>
  </w:style>
  <w:style w:type="paragraph" w:styleId="IntenseQuote">
    <w:name w:val="Intense Quote"/>
    <w:aliases w:val="Journal title header"/>
    <w:basedOn w:val="Normal"/>
    <w:next w:val="Normal"/>
    <w:link w:val="IntenseQuoteChar"/>
    <w:uiPriority w:val="30"/>
    <w:qFormat/>
    <w:rsid w:val="00D62B25"/>
    <w:pPr>
      <w:pBdr>
        <w:top w:val="single" w:sz="4" w:space="10" w:color="DDDDDD"/>
        <w:bottom w:val="single" w:sz="4" w:space="10" w:color="DDDDDD"/>
      </w:pBdr>
      <w:spacing w:before="360" w:after="360" w:line="240" w:lineRule="auto"/>
      <w:ind w:left="864" w:right="864"/>
      <w:jc w:val="center"/>
    </w:pPr>
    <w:rPr>
      <w:i/>
      <w:iCs/>
      <w:color w:val="DDDDDD"/>
    </w:rPr>
  </w:style>
  <w:style w:type="character" w:customStyle="1" w:styleId="IntenseQuoteChar">
    <w:name w:val="Intense Quote Char"/>
    <w:aliases w:val="Journal title header Char"/>
    <w:link w:val="IntenseQuote"/>
    <w:uiPriority w:val="30"/>
    <w:rsid w:val="00D62B25"/>
    <w:rPr>
      <w:rFonts w:ascii="Times New Roman" w:eastAsia="Times New Roman" w:hAnsi="Times New Roman" w:cs="Times New Roman"/>
      <w:i/>
      <w:iCs/>
      <w:color w:val="DDDDDD"/>
    </w:rPr>
  </w:style>
  <w:style w:type="paragraph" w:styleId="ListParagraph">
    <w:name w:val="List Paragraph"/>
    <w:basedOn w:val="Normal"/>
    <w:uiPriority w:val="34"/>
    <w:qFormat/>
    <w:rsid w:val="00D62B25"/>
    <w:pPr>
      <w:ind w:left="720"/>
      <w:contextualSpacing/>
    </w:pPr>
  </w:style>
  <w:style w:type="paragraph" w:customStyle="1" w:styleId="Text">
    <w:name w:val="Text"/>
    <w:basedOn w:val="Normal"/>
    <w:rsid w:val="00D62B25"/>
    <w:pPr>
      <w:widowControl w:val="0"/>
      <w:autoSpaceDE w:val="0"/>
      <w:autoSpaceDN w:val="0"/>
      <w:spacing w:before="0" w:line="252" w:lineRule="auto"/>
      <w:ind w:left="0" w:right="0" w:firstLine="202"/>
    </w:pPr>
    <w:rPr>
      <w:sz w:val="15"/>
      <w:szCs w:val="20"/>
    </w:rPr>
  </w:style>
  <w:style w:type="paragraph" w:customStyle="1" w:styleId="ReferenceHead">
    <w:name w:val="Reference Head"/>
    <w:basedOn w:val="Heading1"/>
    <w:qFormat/>
    <w:rsid w:val="00D62B25"/>
    <w:pPr>
      <w:keepLines w:val="0"/>
      <w:autoSpaceDE w:val="0"/>
      <w:autoSpaceDN w:val="0"/>
      <w:spacing w:after="80" w:line="240" w:lineRule="auto"/>
      <w:ind w:left="1080" w:right="0"/>
      <w:jc w:val="left"/>
    </w:pPr>
    <w:rPr>
      <w:caps w:val="0"/>
      <w:smallCaps/>
      <w:color w:val="auto"/>
      <w:kern w:val="28"/>
    </w:rPr>
  </w:style>
  <w:style w:type="paragraph" w:customStyle="1" w:styleId="figurecaption">
    <w:name w:val="figure caption"/>
    <w:rsid w:val="00D62B25"/>
    <w:pPr>
      <w:numPr>
        <w:numId w:val="7"/>
      </w:numPr>
      <w:spacing w:before="80" w:after="200"/>
      <w:jc w:val="center"/>
    </w:pPr>
    <w:rPr>
      <w:rFonts w:ascii="Times New Roman" w:eastAsia="SimSun" w:hAnsi="Times New Roman"/>
      <w:noProof/>
      <w:sz w:val="16"/>
      <w:szCs w:val="16"/>
    </w:rPr>
  </w:style>
  <w:style w:type="paragraph" w:customStyle="1" w:styleId="tablecolhead">
    <w:name w:val="table col head"/>
    <w:basedOn w:val="Normal"/>
    <w:rsid w:val="00D62B25"/>
    <w:pPr>
      <w:spacing w:before="0" w:line="240" w:lineRule="auto"/>
      <w:ind w:left="0" w:right="0"/>
      <w:jc w:val="center"/>
    </w:pPr>
    <w:rPr>
      <w:rFonts w:eastAsia="SimSun"/>
      <w:b/>
      <w:bCs/>
      <w:sz w:val="16"/>
      <w:szCs w:val="16"/>
    </w:rPr>
  </w:style>
  <w:style w:type="paragraph" w:customStyle="1" w:styleId="tablecolsubhead">
    <w:name w:val="table col subhead"/>
    <w:basedOn w:val="tablecolhead"/>
    <w:rsid w:val="00D62B25"/>
    <w:rPr>
      <w:i/>
      <w:iCs/>
      <w:sz w:val="15"/>
      <w:szCs w:val="15"/>
    </w:rPr>
  </w:style>
  <w:style w:type="paragraph" w:customStyle="1" w:styleId="tablecopy">
    <w:name w:val="table copy"/>
    <w:rsid w:val="00D62B25"/>
    <w:pPr>
      <w:jc w:val="both"/>
    </w:pPr>
    <w:rPr>
      <w:rFonts w:ascii="Times New Roman" w:eastAsia="SimSun" w:hAnsi="Times New Roman"/>
      <w:noProof/>
      <w:sz w:val="16"/>
      <w:szCs w:val="16"/>
    </w:rPr>
  </w:style>
  <w:style w:type="paragraph" w:customStyle="1" w:styleId="tablefootnote">
    <w:name w:val="table footnote"/>
    <w:rsid w:val="00D62B25"/>
    <w:pPr>
      <w:spacing w:before="60" w:after="30"/>
      <w:jc w:val="center"/>
    </w:pPr>
    <w:rPr>
      <w:rFonts w:ascii="Times New Roman" w:eastAsia="SimSun" w:hAnsi="Times New Roman"/>
      <w:sz w:val="12"/>
      <w:szCs w:val="12"/>
    </w:rPr>
  </w:style>
  <w:style w:type="paragraph" w:customStyle="1" w:styleId="tablehead">
    <w:name w:val="table head"/>
    <w:rsid w:val="00D62B25"/>
    <w:pPr>
      <w:numPr>
        <w:numId w:val="8"/>
      </w:numPr>
      <w:spacing w:before="240" w:after="120" w:line="216" w:lineRule="auto"/>
      <w:jc w:val="center"/>
    </w:pPr>
    <w:rPr>
      <w:rFonts w:ascii="Times New Roman" w:eastAsia="SimSun" w:hAnsi="Times New Roman"/>
      <w:smallCaps/>
      <w:noProof/>
      <w:sz w:val="16"/>
      <w:szCs w:val="16"/>
    </w:rPr>
  </w:style>
  <w:style w:type="paragraph" w:styleId="EndnoteText">
    <w:name w:val="endnote text"/>
    <w:basedOn w:val="Normal"/>
    <w:link w:val="EndnoteTextChar"/>
    <w:uiPriority w:val="99"/>
    <w:semiHidden/>
    <w:unhideWhenUsed/>
    <w:rsid w:val="00D62B25"/>
    <w:pPr>
      <w:spacing w:before="0" w:line="240" w:lineRule="auto"/>
    </w:pPr>
    <w:rPr>
      <w:sz w:val="20"/>
      <w:szCs w:val="20"/>
    </w:rPr>
  </w:style>
  <w:style w:type="character" w:customStyle="1" w:styleId="EndnoteTextChar">
    <w:name w:val="Endnote Text Char"/>
    <w:link w:val="EndnoteText"/>
    <w:uiPriority w:val="99"/>
    <w:semiHidden/>
    <w:rsid w:val="00D62B25"/>
    <w:rPr>
      <w:rFonts w:ascii="Times New Roman" w:eastAsia="Times New Roman" w:hAnsi="Times New Roman" w:cs="Times New Roman"/>
      <w:sz w:val="20"/>
      <w:szCs w:val="20"/>
    </w:rPr>
  </w:style>
  <w:style w:type="character" w:styleId="EndnoteReference">
    <w:name w:val="endnote reference"/>
    <w:uiPriority w:val="99"/>
    <w:semiHidden/>
    <w:unhideWhenUsed/>
    <w:rsid w:val="00D62B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w2232\Downloads\Columbia%20MSW%201%20Column%20Template%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D4E37-8AEB-9647-A895-7285408A6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Columbia MSW 1 Column Template (5).dotx</Template>
  <TotalTime>10</TotalTime>
  <Pages>5</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shimaa mohamed</cp:lastModifiedBy>
  <cp:revision>9</cp:revision>
  <dcterms:created xsi:type="dcterms:W3CDTF">2024-10-11T17:02:00Z</dcterms:created>
  <dcterms:modified xsi:type="dcterms:W3CDTF">2026-06-22T08:15:00Z</dcterms:modified>
</cp:coreProperties>
</file>